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B6DDE8" w:themeColor="accent5" w:themeTint="66"/>
  <w:body>
    <w:bookmarkStart w:id="0" w:name="_Toc92131176" w:displacedByCustomXml="next"/>
    <w:bookmarkStart w:id="1" w:name="_Toc100866089" w:displacedByCustomXml="next"/>
    <w:sdt>
      <w:sdtPr>
        <w:rPr>
          <w:rFonts w:eastAsiaTheme="minorHAnsi"/>
          <w:b/>
          <w:bCs/>
          <w:lang w:eastAsia="en-US"/>
        </w:rPr>
        <w:id w:val="-1645815745"/>
        <w:docPartObj>
          <w:docPartGallery w:val="Cover Pages"/>
          <w:docPartUnique/>
        </w:docPartObj>
      </w:sdtPr>
      <w:sdtEndPr>
        <w:rPr>
          <w:rFonts w:eastAsiaTheme="majorEastAsia" w:cstheme="minorHAnsi"/>
          <w:b w:val="0"/>
          <w:bCs w:val="0"/>
          <w:color w:val="365F91" w:themeColor="accent1" w:themeShade="BF"/>
          <w:sz w:val="24"/>
          <w:szCs w:val="24"/>
        </w:rPr>
      </w:sdtEndPr>
      <w:sdtContent>
        <w:tbl>
          <w:tblPr>
            <w:tblpPr w:leftFromText="187" w:rightFromText="187" w:horzAnchor="margin" w:tblpYSpec="bottom"/>
            <w:tblW w:w="3000" w:type="pct"/>
            <w:tblLook w:val="04A0" w:firstRow="1" w:lastRow="0" w:firstColumn="1" w:lastColumn="0" w:noHBand="0" w:noVBand="1"/>
          </w:tblPr>
          <w:tblGrid>
            <w:gridCol w:w="8504"/>
          </w:tblGrid>
          <w:tr w:rsidR="00A20D5E">
            <w:tc>
              <w:tcPr>
                <w:tcW w:w="5746" w:type="dxa"/>
              </w:tcPr>
              <w:p w:rsidR="00A20D5E" w:rsidRDefault="00A20D5E">
                <w:pPr>
                  <w:pStyle w:val="a3"/>
                  <w:rPr>
                    <w:b/>
                    <w:bCs/>
                  </w:rPr>
                </w:pPr>
              </w:p>
            </w:tc>
          </w:tr>
        </w:tbl>
        <w:p w:rsidR="00A20D5E" w:rsidRDefault="00C608D8">
          <w:r>
            <w:rPr>
              <w:noProof/>
              <w:lang w:eastAsia="el-GR"/>
            </w:rPr>
            <mc:AlternateContent>
              <mc:Choice Requires="wpg">
                <w:drawing>
                  <wp:anchor distT="0" distB="0" distL="114300" distR="114300" simplePos="0" relativeHeight="251659264" behindDoc="0" locked="0" layoutInCell="0" allowOverlap="1" wp14:anchorId="5DD76200" wp14:editId="2AD77916">
                    <wp:simplePos x="0" y="0"/>
                    <wp:positionH relativeFrom="margin">
                      <wp:posOffset>3559175</wp:posOffset>
                    </wp:positionH>
                    <wp:positionV relativeFrom="page">
                      <wp:posOffset>-85725</wp:posOffset>
                    </wp:positionV>
                    <wp:extent cx="3648075" cy="2880360"/>
                    <wp:effectExtent l="0" t="0" r="104775" b="0"/>
                    <wp:wrapNone/>
                    <wp:docPr id="4" name="Ομάδα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48075" cy="2880360"/>
                              <a:chOff x="4136" y="15"/>
                              <a:chExt cx="5762" cy="4545"/>
                            </a:xfrm>
                          </wpg:grpSpPr>
                          <wps:wsp>
                            <wps:cNvPr id="5" name="AutoShape 25"/>
                            <wps:cNvCnPr>
                              <a:cxnSpLocks noChangeShapeType="1"/>
                            </wps:cNvCnPr>
                            <wps:spPr bwMode="auto">
                              <a:xfrm>
                                <a:off x="4136" y="15"/>
                                <a:ext cx="3058" cy="3855"/>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6" name="Oval 26"/>
                            <wps:cNvSpPr>
                              <a:spLocks noChangeArrowheads="1"/>
                            </wps:cNvSpPr>
                            <wps:spPr bwMode="auto">
                              <a:xfrm>
                                <a:off x="5782" y="444"/>
                                <a:ext cx="4116" cy="4116"/>
                              </a:xfrm>
                              <a:prstGeom prst="ellipse">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t="100000" r="100000"/>
                                </a:path>
                                <a:tileRect l="-100000" b="-100000"/>
                              </a:gradFill>
                              <a:scene3d>
                                <a:camera prst="perspectiveHeroicExtremeLeftFacing"/>
                                <a:lightRig rig="twoPt" dir="t"/>
                              </a:scene3d>
                              <a:sp3d>
                                <a:bevelT w="317500" h="317500" prst="riblet"/>
                                <a:bevelB w="635000" h="317500" prst="artDeco"/>
                                <a:contourClr>
                                  <a:schemeClr val="accent1"/>
                                </a:contourClr>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Ομάδα 24" o:spid="_x0000_s1026" style="position:absolute;margin-left:280.25pt;margin-top:-6.75pt;width:287.25pt;height:226.8pt;z-index:251659264;mso-position-horizontal-relative:margin;mso-position-vertical-relative:page" coordorigin="4136,15" coordsize="5762,4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" o:allowincell="f">
                    <v:shapetype id="_x0000_t32" coordsize="21600,21600" o:spt="32" o:oned="t" path="m,l21600,21600e" filled="f">
                      <v:path arrowok="t" fillok="f" o:connecttype="none"/>
                      <o:lock v:ext="edit" shapetype="t"/>
                    </v:shapetype>
                    <v:shape id="AutoShape 25" o:spid="_x0000_s1027" type="#_x0000_t32" style="position:absolute;left:4136;top:15;width:3058;height:38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fwjr4AAADaAAAADwAAAGRycy9kb3ducmV2LnhtbERPy4rCMBTdC/MP4Q64EU0VHbQ2lWFg&#10;wI2CdT7g0tw+sLnpNLHWvzeC4PJw3sluMI3oqXO1ZQXzWQSCOLe65lLB3/l3ugbhPLLGxjIpuJOD&#10;XfoxSjDW9sYn6jNfihDCLkYFlfdtLKXLKzLoZrYlDlxhO4M+wK6UusNbCDeNXETRlzRYc2iosKWf&#10;ivJLdjVhRiHd/+TSHg8FbU5lfyya5UQqNf4cvrcgPA3+LX6591rBCp5Xgh9k+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ah/COvgAAANoAAAAPAAAAAAAAAAAAAAAAAKEC&#10;AABkcnMvZG93bnJldi54bWxQSwUGAAAAAAQABAD5AAAAjAMAAAAA&#10;" strokecolor="#a7bfde"/>
                    <v:oval id="Oval 26" o:spid="_x0000_s1028" style="position:absolute;left:5782;top:444;width:4116;height:4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F78MA&#10;AADaAAAADwAAAGRycy9kb3ducmV2LnhtbESPUWvCMBSF34X9h3AHvsiaTEaRzlRkMFAQpnU/4NLc&#10;td2amy6J2v37RRB8PJxzvsNZrkbbizP50DnW8JwpEMS1Mx03Gj6P708LECEiG+wdk4Y/CrAqHyZL&#10;LIy78IHOVWxEgnAoUEMb41BIGeqWLIbMDcTJ+3LeYkzSN9J4vCS47eVcqVxa7DgttDjQW0v1T3Wy&#10;GtbH2Qvl+wOq7/FX8c5vT/Fjq/X0cVy/gog0xnv41t4YDTlcr6QbI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F78MAAADaAAAADwAAAAAAAAAAAAAAAACYAgAAZHJzL2Rv&#10;d25yZXYueG1sUEsFBgAAAAAEAAQA9QAAAIgDAAAAAA==&#10;" fillcolor="#8aabd3 [2132]" stroked="f">
                      <v:fill color2="#d6e2f0 [756]" rotate="t" focusposition=",1" focussize="" colors="0 #9ab5e4;.5 #c2d1ed;1 #e1e8f5" focus="100%" type="gradientRadial"/>
                    </v:oval>
                    <w10:wrap anchorx="margin" anchory="page"/>
                  </v:group>
                </w:pict>
              </mc:Fallback>
            </mc:AlternateContent>
          </w:r>
          <w:r w:rsidR="00A20D5E">
            <w:rPr>
              <w:noProof/>
              <w:lang w:eastAsia="el-GR"/>
            </w:rPr>
            <mc:AlternateContent>
              <mc:Choice Requires="wps">
                <w:drawing>
                  <wp:anchor distT="0" distB="0" distL="114300" distR="114300" simplePos="0" relativeHeight="251663360" behindDoc="0" locked="0" layoutInCell="1" allowOverlap="1" wp14:anchorId="0254036D" wp14:editId="6C141C53">
                    <wp:simplePos x="0" y="0"/>
                    <wp:positionH relativeFrom="column">
                      <wp:posOffset>-123825</wp:posOffset>
                    </wp:positionH>
                    <wp:positionV relativeFrom="paragraph">
                      <wp:posOffset>-390526</wp:posOffset>
                    </wp:positionV>
                    <wp:extent cx="2752725" cy="1457325"/>
                    <wp:effectExtent l="0" t="0" r="28575" b="28575"/>
                    <wp:wrapNone/>
                    <wp:docPr id="8" name="Πλαίσιο κειμένου 8"/>
                    <wp:cNvGraphicFramePr/>
                    <a:graphic xmlns:a="http://schemas.openxmlformats.org/drawingml/2006/main">
                      <a:graphicData uri="http://schemas.microsoft.com/office/word/2010/wordprocessingShape">
                        <wps:wsp>
                          <wps:cNvSpPr txBox="1"/>
                          <wps:spPr>
                            <a:xfrm>
                              <a:off x="0" y="0"/>
                              <a:ext cx="2752725" cy="1457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20D5E" w:rsidRDefault="00A20D5E">
                                <w:pPr>
                                  <w:rPr>
                                    <w:b/>
                                    <w:color w:val="EEECE1" w:themeColor="background2"/>
                                    <w:sz w:val="40"/>
                                    <w:szCs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EEECE1" w:themeColor="background2"/>
                                    <w:sz w:val="40"/>
                                    <w:szCs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Δήμητρα Ι. </w:t>
                                </w:r>
                                <w:proofErr w:type="spellStart"/>
                                <w:r>
                                  <w:rPr>
                                    <w:b/>
                                    <w:color w:val="EEECE1" w:themeColor="background2"/>
                                    <w:sz w:val="40"/>
                                    <w:szCs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Κόνιαρη</w:t>
                                </w:r>
                                <w:proofErr w:type="spellEnd"/>
                                <w:r>
                                  <w:rPr>
                                    <w:b/>
                                    <w:color w:val="EEECE1" w:themeColor="background2"/>
                                    <w:sz w:val="40"/>
                                    <w:szCs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p w:rsidR="00A20D5E" w:rsidRPr="00A20D5E" w:rsidRDefault="00A20D5E">
                                <w:pPr>
                                  <w:rPr>
                                    <w:b/>
                                    <w:color w:val="EEECE1" w:themeColor="background2"/>
                                    <w:sz w:val="40"/>
                                    <w:szCs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EEECE1" w:themeColor="background2"/>
                                    <w:sz w:val="40"/>
                                    <w:szCs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Εκπαιδευτικός- Φιλόλογος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8" o:spid="_x0000_s1026" type="#_x0000_t202" style="position:absolute;margin-left:-9.75pt;margin-top:-30.75pt;width:216.75pt;height:114.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" fillcolor="white [3201]" strokeweight=".5pt">
                    <v:textbox>
                      <w:txbxContent>
                        <w:p w:rsidR="00A20D5E" w:rsidRDefault="00A20D5E">
                          <w:pPr>
                            <w:rPr>
                              <w:b/>
                              <w:color w:val="EEECE1" w:themeColor="background2"/>
                              <w:sz w:val="40"/>
                              <w:szCs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EEECE1" w:themeColor="background2"/>
                              <w:sz w:val="40"/>
                              <w:szCs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Δήμητρα Ι. </w:t>
                          </w:r>
                          <w:proofErr w:type="spellStart"/>
                          <w:r>
                            <w:rPr>
                              <w:b/>
                              <w:color w:val="EEECE1" w:themeColor="background2"/>
                              <w:sz w:val="40"/>
                              <w:szCs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Κόνιαρη</w:t>
                          </w:r>
                          <w:proofErr w:type="spellEnd"/>
                          <w:r>
                            <w:rPr>
                              <w:b/>
                              <w:color w:val="EEECE1" w:themeColor="background2"/>
                              <w:sz w:val="40"/>
                              <w:szCs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p w:rsidR="00A20D5E" w:rsidRPr="00A20D5E" w:rsidRDefault="00A20D5E">
                          <w:pPr>
                            <w:rPr>
                              <w:b/>
                              <w:color w:val="EEECE1" w:themeColor="background2"/>
                              <w:sz w:val="40"/>
                              <w:szCs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EEECE1" w:themeColor="background2"/>
                              <w:sz w:val="40"/>
                              <w:szCs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Εκπαιδευτικός- Φιλόλογος</w:t>
                          </w:r>
                        </w:p>
                      </w:txbxContent>
                    </v:textbox>
                  </v:shape>
                </w:pict>
              </mc:Fallback>
            </mc:AlternateContent>
          </w:r>
          <w:r w:rsidR="00A20D5E">
            <w:rPr>
              <w:noProof/>
              <w:lang w:eastAsia="el-GR"/>
            </w:rPr>
            <mc:AlternateContent>
              <mc:Choice Requires="wpg">
                <w:drawing>
                  <wp:anchor distT="0" distB="0" distL="114300" distR="114300" simplePos="0" relativeHeight="251660288" behindDoc="0" locked="0" layoutInCell="0" allowOverlap="1" wp14:anchorId="5A8F910B" wp14:editId="50BC2B56">
                    <wp:simplePos x="0" y="0"/>
                    <wp:positionH relativeFrom="page">
                      <wp:align>left</wp:align>
                    </wp:positionH>
                    <wp:positionV relativeFrom="page">
                      <wp:align>top</wp:align>
                    </wp:positionV>
                    <wp:extent cx="5650992" cy="4828032"/>
                    <wp:effectExtent l="0" t="0" r="44958" b="0"/>
                    <wp:wrapNone/>
                    <wp:docPr id="1" name="Ομάδα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0992" cy="4828032"/>
                              <a:chOff x="15" y="15"/>
                              <a:chExt cx="8918" cy="7619"/>
                            </a:xfrm>
                          </wpg:grpSpPr>
                          <wps:wsp>
                            <wps:cNvPr id="2" name="AutoShape 30"/>
                            <wps:cNvCnPr>
                              <a:cxnSpLocks noChangeShapeType="1"/>
                            </wps:cNvCnPr>
                            <wps:spPr bwMode="auto">
                              <a:xfrm>
                                <a:off x="15" y="15"/>
                                <a:ext cx="7512" cy="7386"/>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3" name="Oval 32"/>
                            <wps:cNvSpPr>
                              <a:spLocks noChangeArrowheads="1"/>
                            </wps:cNvSpPr>
                            <wps:spPr bwMode="auto">
                              <a:xfrm>
                                <a:off x="6717" y="5418"/>
                                <a:ext cx="2216" cy="2216"/>
                              </a:xfrm>
                              <a:prstGeom prst="ellipse">
                                <a:avLst/>
                              </a:prstGeom>
                              <a:gradFill>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t="100000" r="100000"/>
                                </a:path>
                              </a:gradFill>
                              <a:scene3d>
                                <a:camera prst="perspectiveHeroicExtremeLeftFacing"/>
                                <a:lightRig rig="twoPt" dir="t">
                                  <a:rot lat="0" lon="0" rev="600000"/>
                                </a:lightRig>
                              </a:scene3d>
                              <a:sp3d>
                                <a:bevelT w="190500" h="190500" prst="riblet"/>
                                <a:bevelB w="190500" h="190500" prst="artDeco"/>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Ομάδα 29" o:spid="_x0000_s1026" style="position:absolute;margin-left:0;margin-top:0;width:444.95pt;height:380.15pt;z-index:251660288;mso-position-horizontal:left;mso-position-horizontal-relative:page;mso-position-vertical:top;mso-position-vertical-relative:page" coordorigin="15,15" coordsize="8918,7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" o:allowincell="f">
                    <v:shape id="AutoShape 30" o:spid="_x0000_s1027" type="#_x0000_t32" style="position:absolute;left:15;top:15;width:7512;height:73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W5o+rsAAADaAAAADwAAAGRycy9kb3ducmV2LnhtbERPSwrCMBDdC94hjOBGNFVEtBpFBMGN&#10;gp8DDM30g82kNrHW2xtBcPl4/9WmNaVoqHaFZQXjUQSCOLG64EzB7bofzkE4j6yxtEwK3uRgs+52&#10;Vhhr++IzNRefiRDCLkYFufdVLKVLcjLoRrYiDlxqa4M+wDqTusZXCDelnETRTBosODTkWNEup+R+&#10;eZowI5XuMbhXp2NKi3PWnNJyOpBK9XvtdgnCU+v/4p/7oBVM4Hsl+EGuPwA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DVbmj6uwAAANoAAAAPAAAAAAAAAAAAAAAAAKECAABk&#10;cnMvZG93bnJldi54bWxQSwUGAAAAAAQABAD5AAAAiQMAAAAA&#10;" strokecolor="#a7bfde"/>
                    <v:oval id="Oval 32" o:spid="_x0000_s1028" style="position:absolute;left:6717;top:5418;width:2216;height:2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Ud8sQA&#10;AADaAAAADwAAAGRycy9kb3ducmV2LnhtbESPT2sCMRTE7wW/Q3hCL0WzbVVkNUoRbC2e/HPQ22Pz&#10;3F3dvCybuKbfvhEEj8PM/IaZzoOpREuNKy0reO8nIIgzq0vOFex3y94YhPPIGivLpOCPHMxnnZcp&#10;ptreeEPt1uciQtilqKDwvk6ldFlBBl3f1sTRO9nGoI+yyaVu8BbhppIfSTKSBkuOCwXWtCgou2yv&#10;RsHAfa9/j0P+GbzJqzmvN2HcHoJSr93wNQHhKfhn+NFeaQWfcL8Sb4C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VHfLEAAAA2gAAAA8AAAAAAAAAAAAAAAAAmAIAAGRycy9k&#10;b3ducmV2LnhtbFBLBQYAAAAABAAEAPUAAACJAwAAAAA=&#10;" fillcolor="#8aabd3 [2132]" stroked="f">
                      <v:fill color2="#d6e2f0 [756]" focusposition=",1" focussize="" colors="0 #9ab5e4;.5 #c2d1ed;1 #e1e8f5" focus="100%" type="gradientRadial"/>
                    </v:oval>
                    <w10:wrap anchorx="page" anchory="page"/>
                  </v:group>
                </w:pict>
              </mc:Fallback>
            </mc:AlternateContent>
          </w:r>
        </w:p>
        <w:p w:rsidR="00A20D5E" w:rsidRDefault="00A20D5E">
          <w:r>
            <w:rPr>
              <w:noProof/>
              <w:lang w:eastAsia="el-GR"/>
            </w:rPr>
            <mc:AlternateContent>
              <mc:Choice Requires="wpg">
                <w:drawing>
                  <wp:anchor distT="0" distB="0" distL="114300" distR="114300" simplePos="0" relativeHeight="251661312" behindDoc="0" locked="0" layoutInCell="1" allowOverlap="1" wp14:anchorId="274D07BA" wp14:editId="512E3007">
                    <wp:simplePos x="0" y="0"/>
                    <mc:AlternateContent>
                      <mc:Choice Requires="wp14">
                        <wp:positionH relativeFrom="margin">
                          <wp14:pctPosHOffset>63000</wp14:pctPosHOffset>
                        </wp:positionH>
                      </mc:Choice>
                      <mc:Fallback>
                        <wp:positionH relativeFrom="page">
                          <wp:posOffset>6497955</wp:posOffset>
                        </wp:positionH>
                      </mc:Fallback>
                    </mc:AlternateContent>
                    <wp:positionV relativeFrom="page">
                      <wp:align>bottom</wp:align>
                    </wp:positionV>
                    <wp:extent cx="3831336" cy="9208008"/>
                    <wp:effectExtent l="114300" t="0" r="0" b="0"/>
                    <wp:wrapNone/>
                    <wp:docPr id="16" name="Ομάδα 12"/>
                    <wp:cNvGraphicFramePr/>
                    <a:graphic xmlns:a="http://schemas.openxmlformats.org/drawingml/2006/main">
                      <a:graphicData uri="http://schemas.microsoft.com/office/word/2010/wordprocessingGroup">
                        <wpg:wgp>
                          <wpg:cNvGrpSpPr/>
                          <wpg:grpSpPr>
                            <a:xfrm>
                              <a:off x="0" y="0"/>
                              <a:ext cx="3831336" cy="9208008"/>
                              <a:chOff x="117230" y="0"/>
                              <a:chExt cx="3833446" cy="9205546"/>
                            </a:xfrm>
                          </wpg:grpSpPr>
                          <wps:wsp>
                            <wps:cNvPr id="11" name="AutoShape 19"/>
                            <wps:cNvCnPr>
                              <a:cxnSpLocks noChangeShapeType="1"/>
                            </wps:cNvCnPr>
                            <wps:spPr bwMode="auto">
                              <a:xfrm flipH="1">
                                <a:off x="285750" y="0"/>
                                <a:ext cx="2732405" cy="6375400"/>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15" name="Oval 15"/>
                            <wps:cNvSpPr/>
                            <wps:spPr>
                              <a:xfrm>
                                <a:off x="117230" y="5372100"/>
                                <a:ext cx="3833446" cy="3833446"/>
                              </a:xfrm>
                              <a:prstGeom prst="ellipse">
                                <a:avLst/>
                              </a:prstGeom>
                              <a:gradFill flip="none" rotWithShape="1">
                                <a:gsLst>
                                  <a:gs pos="0">
                                    <a:schemeClr val="tx2">
                                      <a:lumMod val="40000"/>
                                      <a:lumOff val="60000"/>
                                      <a:tint val="66000"/>
                                      <a:satMod val="160000"/>
                                    </a:schemeClr>
                                  </a:gs>
                                  <a:gs pos="50000">
                                    <a:schemeClr val="tx2">
                                      <a:lumMod val="40000"/>
                                      <a:lumOff val="60000"/>
                                      <a:tint val="44500"/>
                                      <a:satMod val="160000"/>
                                    </a:schemeClr>
                                  </a:gs>
                                  <a:gs pos="100000">
                                    <a:schemeClr val="tx2">
                                      <a:lumMod val="40000"/>
                                      <a:lumOff val="60000"/>
                                      <a:tint val="23500"/>
                                      <a:satMod val="160000"/>
                                    </a:schemeClr>
                                  </a:gs>
                                </a:gsLst>
                                <a:path path="circle">
                                  <a:fillToRect l="50000" t="50000" r="50000" b="50000"/>
                                </a:path>
                                <a:tileRect/>
                              </a:gradFill>
                              <a:ln>
                                <a:noFill/>
                              </a:ln>
                              <a:scene3d>
                                <a:camera prst="perspectiveContrastingRightFacing"/>
                                <a:lightRig rig="twoPt" dir="t">
                                  <a:rot lat="0" lon="0" rev="4200000"/>
                                </a:lightRig>
                              </a:scene3d>
                              <a:sp3d>
                                <a:bevelT w="571500" h="571500" prst="riblet"/>
                                <a:bevelB w="571500" h="571500" prst="rible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Ομάδα 12" o:spid="_x0000_s1026" style="position:absolute;margin-left:0;margin-top:0;width:301.7pt;height:725.05pt;z-index:251661312;mso-left-percent:630;mso-position-horizontal-relative:margin;mso-position-vertical:bottom;mso-position-vertical-relative:page;mso-left-percent:630;mso-width-relative:margin;mso-height-relative:margin" coordorigin="1172" coordsize="38334,92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">
                    <v:shape id="AutoShape 19" o:spid="_x0000_s1027" type="#_x0000_t32" style="position:absolute;left:2857;width:27324;height:6375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D/C8AAAADbAAAADwAAAGRycy9kb3ducmV2LnhtbERPS4vCMBC+C/6HMII3Tasi0jXKIgrq&#10;RXxcvI3NbFu2mZQkav33ZmHB23x8z5kvW1OLBzlfWVaQDhMQxLnVFRcKLufNYAbCB2SNtWVS8CIP&#10;y0W3M8dM2ycf6XEKhYgh7DNUUIbQZFL6vCSDfmgb4sj9WGcwROgKqR0+Y7ip5ShJptJgxbGhxIZW&#10;JeW/p7tRsN5PprtxlW4ON+MOLn01t5W8KtXvtd9fIAK14SP+d291nJ/C3y/xALl4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Ig/wvAAAAA2wAAAA8AAAAAAAAAAAAAAAAA&#10;oQIAAGRycy9kb3ducmV2LnhtbFBLBQYAAAAABAAEAPkAAACOAwAAAAA=&#10;" strokecolor="#a7bfde"/>
                    <v:oval id="Oval 15" o:spid="_x0000_s1028" style="position:absolute;left:1172;top:53721;width:38334;height:38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pcwcMA&#10;AADbAAAADwAAAGRycy9kb3ducmV2LnhtbERPTUvEMBC9C/sfwix4cxMFxa1NFxUFPfRgu7t4HJLZ&#10;tmwzqU3cVn+9EQRv83ifk29m14sTjaHzrOFypUAQG287bjRs6+eLWxAhIlvsPZOGLwqwKRZnOWbW&#10;T/xGpyo2IoVwyFBDG+OQSRlMSw7Dyg/EiTv40WFMcGykHXFK4a6XV0rdSIcdp4YWB3psyRyrT6eh&#10;eajWe/X0Pn18l7tamdegyslofb6c7+9ARJrjv/jP/WLT/Gv4/SUdII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pcwcMAAADbAAAADwAAAAAAAAAAAAAAAACYAgAAZHJzL2Rv&#10;d25yZXYueG1sUEsFBgAAAAAEAAQA9QAAAIgDAAAAAA==&#10;" fillcolor="#8db3e2 [1311]" stroked="f" strokeweight="2pt">
                      <v:fill color2="#8db3e2 [1311]" rotate="t" focusposition=".5,.5" focussize="" colors="0 #b0cffb;.5 #cee0fc;1 #e6effd" focus="100%" type="gradientRadial"/>
                    </v:oval>
                    <w10:wrap anchorx="margin" anchory="page"/>
                  </v:group>
                </w:pict>
              </mc:Fallback>
            </mc:AlternateContent>
          </w:r>
        </w:p>
        <w:tbl>
          <w:tblPr>
            <w:tblpPr w:leftFromText="187" w:rightFromText="187" w:vertAnchor="page" w:horzAnchor="page" w:tblpX="838" w:tblpY="3841"/>
            <w:tblW w:w="3000" w:type="pct"/>
            <w:tblLook w:val="04A0" w:firstRow="1" w:lastRow="0" w:firstColumn="1" w:lastColumn="0" w:noHBand="0" w:noVBand="1"/>
          </w:tblPr>
          <w:tblGrid>
            <w:gridCol w:w="8504"/>
          </w:tblGrid>
          <w:tr w:rsidR="00C608D8" w:rsidTr="00C608D8">
            <w:tc>
              <w:tcPr>
                <w:tcW w:w="8504" w:type="dxa"/>
              </w:tcPr>
              <w:p w:rsidR="00C608D8" w:rsidRDefault="00945478" w:rsidP="00C608D8">
                <w:pPr>
                  <w:pStyle w:val="a3"/>
                  <w:jc w:val="center"/>
                  <w:rPr>
                    <w:rFonts w:asciiTheme="majorHAnsi" w:eastAsiaTheme="majorEastAsia" w:hAnsiTheme="majorHAnsi" w:cstheme="majorBidi"/>
                    <w:b/>
                    <w:bCs/>
                    <w:color w:val="365F91" w:themeColor="accent1" w:themeShade="BF"/>
                    <w:sz w:val="48"/>
                    <w:szCs w:val="48"/>
                  </w:rPr>
                </w:pPr>
                <w:sdt>
                  <w:sdtPr>
                    <w:rPr>
                      <w:rFonts w:asciiTheme="majorHAnsi" w:eastAsiaTheme="majorEastAsia" w:hAnsiTheme="majorHAnsi" w:cstheme="majorBidi"/>
                      <w:b/>
                      <w:bCs/>
                      <w:color w:val="365F91" w:themeColor="accent1" w:themeShade="BF"/>
                      <w:sz w:val="72"/>
                      <w:szCs w:val="72"/>
                    </w:rPr>
                    <w:alias w:val="Τίτλος"/>
                    <w:id w:val="703864190"/>
                    <w:placeholder>
                      <w:docPart w:val="7D8B69EE84834AE3B4B9419D5AF3EBAA"/>
                    </w:placeholder>
                    <w:dataBinding w:prefixMappings="xmlns:ns0='http://schemas.openxmlformats.org/package/2006/metadata/core-properties' xmlns:ns1='http://purl.org/dc/elements/1.1/'" w:xpath="/ns0:coreProperties[1]/ns1:title[1]" w:storeItemID="{6C3C8BC8-F283-45AE-878A-BAB7291924A1}"/>
                    <w:text/>
                  </w:sdtPr>
                  <w:sdtEndPr/>
                  <w:sdtContent>
                    <w:r w:rsidR="00C608D8" w:rsidRPr="00A20D5E">
                      <w:rPr>
                        <w:rFonts w:asciiTheme="majorHAnsi" w:eastAsiaTheme="majorEastAsia" w:hAnsiTheme="majorHAnsi" w:cstheme="majorBidi"/>
                        <w:b/>
                        <w:bCs/>
                        <w:color w:val="365F91" w:themeColor="accent1" w:themeShade="BF"/>
                        <w:sz w:val="72"/>
                        <w:szCs w:val="72"/>
                      </w:rPr>
                      <w:t xml:space="preserve">Πρόληψη: Ο ρόλος του σχολικού νοσηλευτή </w:t>
                    </w:r>
                  </w:sdtContent>
                </w:sdt>
              </w:p>
            </w:tc>
          </w:tr>
          <w:tr w:rsidR="00C608D8" w:rsidTr="00C608D8">
            <w:tc>
              <w:tcPr>
                <w:tcW w:w="8504" w:type="dxa"/>
              </w:tcPr>
              <w:p w:rsidR="00C608D8" w:rsidRDefault="00C608D8" w:rsidP="00C608D8">
                <w:pPr>
                  <w:pStyle w:val="a3"/>
                  <w:rPr>
                    <w:color w:val="4A442A" w:themeColor="background2" w:themeShade="40"/>
                    <w:sz w:val="28"/>
                    <w:szCs w:val="28"/>
                  </w:rPr>
                </w:pPr>
              </w:p>
            </w:tc>
          </w:tr>
          <w:tr w:rsidR="00C608D8" w:rsidTr="00C608D8">
            <w:tc>
              <w:tcPr>
                <w:tcW w:w="8504" w:type="dxa"/>
              </w:tcPr>
              <w:p w:rsidR="00C608D8" w:rsidRDefault="00C608D8" w:rsidP="00C608D8">
                <w:pPr>
                  <w:pStyle w:val="a3"/>
                  <w:rPr>
                    <w:color w:val="4A442A" w:themeColor="background2" w:themeShade="40"/>
                    <w:sz w:val="28"/>
                    <w:szCs w:val="28"/>
                  </w:rPr>
                </w:pPr>
              </w:p>
            </w:tc>
          </w:tr>
          <w:tr w:rsidR="00C608D8" w:rsidTr="00C608D8">
            <w:tc>
              <w:tcPr>
                <w:tcW w:w="8504" w:type="dxa"/>
              </w:tcPr>
              <w:p w:rsidR="00C608D8" w:rsidRDefault="00C608D8" w:rsidP="00C608D8">
                <w:pPr>
                  <w:pStyle w:val="a3"/>
                </w:pPr>
              </w:p>
            </w:tc>
          </w:tr>
          <w:tr w:rsidR="00C608D8" w:rsidTr="00C608D8">
            <w:tc>
              <w:tcPr>
                <w:tcW w:w="8504" w:type="dxa"/>
              </w:tcPr>
              <w:p w:rsidR="00C608D8" w:rsidRDefault="00C608D8" w:rsidP="00C608D8">
                <w:pPr>
                  <w:pStyle w:val="a3"/>
                </w:pPr>
                <w:r>
                  <w:rPr>
                    <w:noProof/>
                  </w:rPr>
                  <mc:AlternateContent>
                    <mc:Choice Requires="wps">
                      <w:drawing>
                        <wp:anchor distT="0" distB="0" distL="114300" distR="114300" simplePos="0" relativeHeight="251669504" behindDoc="0" locked="0" layoutInCell="1" allowOverlap="1" wp14:anchorId="73F564FD" wp14:editId="2830460F">
                          <wp:simplePos x="0" y="0"/>
                          <wp:positionH relativeFrom="column">
                            <wp:posOffset>152400</wp:posOffset>
                          </wp:positionH>
                          <wp:positionV relativeFrom="paragraph">
                            <wp:posOffset>153035</wp:posOffset>
                          </wp:positionV>
                          <wp:extent cx="2371725" cy="1057275"/>
                          <wp:effectExtent l="0" t="0" r="28575" b="28575"/>
                          <wp:wrapNone/>
                          <wp:docPr id="7" name="Πλαίσιο κειμένου 7"/>
                          <wp:cNvGraphicFramePr/>
                          <a:graphic xmlns:a="http://schemas.openxmlformats.org/drawingml/2006/main">
                            <a:graphicData uri="http://schemas.microsoft.com/office/word/2010/wordprocessingShape">
                              <wps:wsp>
                                <wps:cNvSpPr txBox="1"/>
                                <wps:spPr>
                                  <a:xfrm>
                                    <a:off x="0" y="0"/>
                                    <a:ext cx="2371725" cy="1057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608D8" w:rsidRPr="00A20D5E" w:rsidRDefault="00C608D8" w:rsidP="00C608D8">
                                      <w:pPr>
                                        <w:jc w:val="center"/>
                                        <w:rPr>
                                          <w:b/>
                                          <w:color w:val="EEECE1" w:themeColor="background2"/>
                                          <w:sz w:val="40"/>
                                          <w:szCs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A20D5E">
                                        <w:rPr>
                                          <w:b/>
                                          <w:color w:val="EEECE1" w:themeColor="background2"/>
                                          <w:sz w:val="40"/>
                                          <w:szCs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Λάρισα</w:t>
                                      </w:r>
                                    </w:p>
                                    <w:p w:rsidR="00C608D8" w:rsidRPr="00A20D5E" w:rsidRDefault="00C608D8" w:rsidP="00C608D8">
                                      <w:pPr>
                                        <w:jc w:val="center"/>
                                        <w:rPr>
                                          <w:b/>
                                          <w:color w:val="EEECE1" w:themeColor="background2"/>
                                          <w:sz w:val="40"/>
                                          <w:szCs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A20D5E">
                                        <w:rPr>
                                          <w:b/>
                                          <w:color w:val="EEECE1" w:themeColor="background2"/>
                                          <w:sz w:val="40"/>
                                          <w:szCs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Πλαίσιο κειμένου 7" o:spid="_x0000_s1027" type="#_x0000_t202" style="position:absolute;margin-left:12pt;margin-top:12.05pt;width:186.75pt;height:83.2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" fillcolor="white [3201]" strokeweight=".5pt">
                          <v:textbox>
                            <w:txbxContent>
                              <w:p w:rsidR="00C608D8" w:rsidRPr="00A20D5E" w:rsidRDefault="00C608D8" w:rsidP="00C608D8">
                                <w:pPr>
                                  <w:jc w:val="center"/>
                                  <w:rPr>
                                    <w:b/>
                                    <w:color w:val="EEECE1" w:themeColor="background2"/>
                                    <w:sz w:val="40"/>
                                    <w:szCs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A20D5E">
                                  <w:rPr>
                                    <w:b/>
                                    <w:color w:val="EEECE1" w:themeColor="background2"/>
                                    <w:sz w:val="40"/>
                                    <w:szCs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Λάρισα</w:t>
                                </w:r>
                              </w:p>
                              <w:p w:rsidR="00C608D8" w:rsidRPr="00A20D5E" w:rsidRDefault="00C608D8" w:rsidP="00C608D8">
                                <w:pPr>
                                  <w:jc w:val="center"/>
                                  <w:rPr>
                                    <w:b/>
                                    <w:color w:val="EEECE1" w:themeColor="background2"/>
                                    <w:sz w:val="40"/>
                                    <w:szCs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A20D5E">
                                  <w:rPr>
                                    <w:b/>
                                    <w:color w:val="EEECE1" w:themeColor="background2"/>
                                    <w:sz w:val="40"/>
                                    <w:szCs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2022</w:t>
                                </w:r>
                              </w:p>
                            </w:txbxContent>
                          </v:textbox>
                        </v:shape>
                      </w:pict>
                    </mc:Fallback>
                  </mc:AlternateContent>
                </w:r>
              </w:p>
            </w:tc>
          </w:tr>
          <w:tr w:rsidR="00C608D8" w:rsidTr="00C608D8">
            <w:tc>
              <w:tcPr>
                <w:tcW w:w="8504" w:type="dxa"/>
              </w:tcPr>
              <w:p w:rsidR="00C608D8" w:rsidRDefault="00C608D8" w:rsidP="00C608D8">
                <w:pPr>
                  <w:pStyle w:val="a3"/>
                  <w:rPr>
                    <w:b/>
                    <w:bCs/>
                  </w:rPr>
                </w:pPr>
              </w:p>
            </w:tc>
          </w:tr>
          <w:tr w:rsidR="00C608D8" w:rsidTr="00C608D8">
            <w:tc>
              <w:tcPr>
                <w:tcW w:w="8504" w:type="dxa"/>
              </w:tcPr>
              <w:p w:rsidR="00C608D8" w:rsidRDefault="00C608D8" w:rsidP="00C608D8">
                <w:pPr>
                  <w:pStyle w:val="a3"/>
                  <w:rPr>
                    <w:b/>
                    <w:bCs/>
                  </w:rPr>
                </w:pPr>
              </w:p>
            </w:tc>
          </w:tr>
          <w:tr w:rsidR="00C608D8" w:rsidTr="00C608D8">
            <w:tc>
              <w:tcPr>
                <w:tcW w:w="8504" w:type="dxa"/>
              </w:tcPr>
              <w:p w:rsidR="00C608D8" w:rsidRDefault="00C608D8" w:rsidP="00C608D8">
                <w:pPr>
                  <w:pStyle w:val="a3"/>
                  <w:rPr>
                    <w:b/>
                    <w:bCs/>
                  </w:rPr>
                </w:pPr>
              </w:p>
            </w:tc>
          </w:tr>
        </w:tbl>
        <w:p w:rsidR="00A20D5E" w:rsidRDefault="00A20D5E">
          <w:pPr>
            <w:rPr>
              <w:rFonts w:eastAsiaTheme="majorEastAsia" w:cstheme="minorHAnsi"/>
              <w:color w:val="365F91" w:themeColor="accent1" w:themeShade="BF"/>
              <w:sz w:val="24"/>
              <w:szCs w:val="24"/>
            </w:rPr>
          </w:pPr>
          <w:r>
            <w:rPr>
              <w:rFonts w:eastAsiaTheme="majorEastAsia" w:cstheme="minorHAnsi"/>
              <w:color w:val="365F91" w:themeColor="accent1" w:themeShade="BF"/>
              <w:sz w:val="24"/>
              <w:szCs w:val="24"/>
            </w:rPr>
            <w:br w:type="page"/>
          </w:r>
        </w:p>
      </w:sdtContent>
    </w:sdt>
    <w:p w:rsidR="00A20D5E" w:rsidRDefault="00A20D5E">
      <w:pPr>
        <w:rPr>
          <w:rFonts w:eastAsiaTheme="majorEastAsia" w:cstheme="minorHAnsi"/>
          <w:color w:val="365F91" w:themeColor="accent1" w:themeShade="BF"/>
          <w:sz w:val="24"/>
          <w:szCs w:val="24"/>
        </w:rPr>
      </w:pPr>
      <w:r>
        <w:rPr>
          <w:rFonts w:eastAsiaTheme="majorEastAsia" w:cstheme="minorHAnsi"/>
          <w:color w:val="365F91" w:themeColor="accent1" w:themeShade="BF"/>
          <w:sz w:val="24"/>
          <w:szCs w:val="24"/>
        </w:rPr>
        <w:lastRenderedPageBreak/>
        <w:br w:type="page"/>
      </w:r>
    </w:p>
    <w:p w:rsidR="008860F7" w:rsidRDefault="008860F7">
      <w:pPr>
        <w:rPr>
          <w:rFonts w:eastAsiaTheme="majorEastAsia" w:cstheme="minorHAnsi"/>
          <w:color w:val="365F91" w:themeColor="accent1" w:themeShade="BF"/>
          <w:sz w:val="24"/>
          <w:szCs w:val="24"/>
        </w:rPr>
      </w:pPr>
      <w:r>
        <w:rPr>
          <w:rFonts w:eastAsiaTheme="majorEastAsia" w:cstheme="minorHAnsi"/>
          <w:color w:val="365F91" w:themeColor="accent1" w:themeShade="BF"/>
          <w:sz w:val="24"/>
          <w:szCs w:val="24"/>
        </w:rPr>
        <w:lastRenderedPageBreak/>
        <w:t xml:space="preserve">Δήμητρα Ι. </w:t>
      </w:r>
      <w:proofErr w:type="spellStart"/>
      <w:r>
        <w:rPr>
          <w:rFonts w:eastAsiaTheme="majorEastAsia" w:cstheme="minorHAnsi"/>
          <w:color w:val="365F91" w:themeColor="accent1" w:themeShade="BF"/>
          <w:sz w:val="24"/>
          <w:szCs w:val="24"/>
        </w:rPr>
        <w:t>Κόνιαρη</w:t>
      </w:r>
      <w:proofErr w:type="spellEnd"/>
      <w:r>
        <w:rPr>
          <w:rFonts w:eastAsiaTheme="majorEastAsia" w:cstheme="minorHAnsi"/>
          <w:color w:val="365F91" w:themeColor="accent1" w:themeShade="BF"/>
          <w:sz w:val="24"/>
          <w:szCs w:val="24"/>
        </w:rPr>
        <w:t xml:space="preserve"> </w:t>
      </w:r>
    </w:p>
    <w:p w:rsidR="00E90480" w:rsidRDefault="008860F7">
      <w:pPr>
        <w:rPr>
          <w:rFonts w:eastAsiaTheme="majorEastAsia" w:cstheme="minorHAnsi"/>
          <w:color w:val="365F91" w:themeColor="accent1" w:themeShade="BF"/>
          <w:sz w:val="24"/>
          <w:szCs w:val="24"/>
        </w:rPr>
      </w:pPr>
      <w:r>
        <w:rPr>
          <w:rFonts w:eastAsiaTheme="majorEastAsia" w:cstheme="minorHAnsi"/>
          <w:color w:val="365F91" w:themeColor="accent1" w:themeShade="BF"/>
          <w:sz w:val="24"/>
          <w:szCs w:val="24"/>
        </w:rPr>
        <w:t>Πρόληψη: Ο ρόλος του σχολικού νοσηλευτή</w:t>
      </w:r>
    </w:p>
    <w:p w:rsidR="00E90480" w:rsidRDefault="00E90480">
      <w:pPr>
        <w:rPr>
          <w:rFonts w:eastAsiaTheme="majorEastAsia" w:cstheme="minorHAnsi"/>
          <w:color w:val="365F91" w:themeColor="accent1" w:themeShade="BF"/>
          <w:sz w:val="24"/>
          <w:szCs w:val="24"/>
        </w:rPr>
      </w:pPr>
    </w:p>
    <w:p w:rsidR="00E90480" w:rsidRPr="00E90480" w:rsidRDefault="00E90480" w:rsidP="00E90480">
      <w:pPr>
        <w:autoSpaceDE w:val="0"/>
        <w:autoSpaceDN w:val="0"/>
        <w:adjustRightInd w:val="0"/>
        <w:spacing w:after="0" w:line="240" w:lineRule="auto"/>
        <w:rPr>
          <w:rFonts w:ascii="Calibri" w:hAnsi="Calibri" w:cs="Calibri"/>
          <w:sz w:val="24"/>
          <w:szCs w:val="24"/>
        </w:rPr>
      </w:pPr>
    </w:p>
    <w:p w:rsidR="00E90480" w:rsidRPr="00E90480" w:rsidRDefault="00E90480" w:rsidP="00E90480">
      <w:pPr>
        <w:autoSpaceDE w:val="0"/>
        <w:autoSpaceDN w:val="0"/>
        <w:adjustRightInd w:val="0"/>
        <w:spacing w:after="0" w:line="240" w:lineRule="auto"/>
        <w:rPr>
          <w:rFonts w:ascii="Calibri" w:hAnsi="Calibri" w:cs="Calibri"/>
          <w:sz w:val="24"/>
          <w:szCs w:val="24"/>
        </w:rPr>
      </w:pPr>
      <w:r w:rsidRPr="00E90480">
        <w:rPr>
          <w:rFonts w:ascii="Calibri" w:hAnsi="Calibri" w:cs="Calibri"/>
          <w:b/>
          <w:bCs/>
          <w:sz w:val="24"/>
          <w:szCs w:val="24"/>
        </w:rPr>
        <w:t>Αυτό εκδότης</w:t>
      </w:r>
    </w:p>
    <w:p w:rsidR="00E90480" w:rsidRPr="00E90480" w:rsidRDefault="00E90480" w:rsidP="00E90480">
      <w:pPr>
        <w:autoSpaceDE w:val="0"/>
        <w:autoSpaceDN w:val="0"/>
        <w:adjustRightInd w:val="0"/>
        <w:spacing w:after="0" w:line="240" w:lineRule="auto"/>
        <w:rPr>
          <w:rFonts w:ascii="Calibri" w:hAnsi="Calibri" w:cs="Calibri"/>
          <w:sz w:val="24"/>
          <w:szCs w:val="24"/>
        </w:rPr>
      </w:pPr>
      <w:r w:rsidRPr="00E90480">
        <w:rPr>
          <w:rFonts w:ascii="Calibri" w:hAnsi="Calibri" w:cs="Calibri"/>
          <w:sz w:val="24"/>
          <w:szCs w:val="24"/>
        </w:rPr>
        <w:t xml:space="preserve">©Δήμητρα Ι. </w:t>
      </w:r>
      <w:proofErr w:type="spellStart"/>
      <w:r w:rsidRPr="00E90480">
        <w:rPr>
          <w:rFonts w:ascii="Calibri" w:hAnsi="Calibri" w:cs="Calibri"/>
          <w:sz w:val="24"/>
          <w:szCs w:val="24"/>
        </w:rPr>
        <w:t>Κόνιαρη</w:t>
      </w:r>
      <w:proofErr w:type="spellEnd"/>
      <w:r w:rsidRPr="00E90480">
        <w:rPr>
          <w:rFonts w:ascii="Calibri" w:hAnsi="Calibri" w:cs="Calibri"/>
          <w:sz w:val="24"/>
          <w:szCs w:val="24"/>
        </w:rPr>
        <w:t xml:space="preserve"> </w:t>
      </w:r>
    </w:p>
    <w:p w:rsidR="00E90480" w:rsidRPr="00E90480" w:rsidRDefault="00E90480" w:rsidP="00E90480">
      <w:pPr>
        <w:autoSpaceDE w:val="0"/>
        <w:autoSpaceDN w:val="0"/>
        <w:adjustRightInd w:val="0"/>
        <w:spacing w:after="0" w:line="240" w:lineRule="auto"/>
        <w:rPr>
          <w:rFonts w:ascii="Calibri" w:hAnsi="Calibri" w:cs="Calibri"/>
          <w:sz w:val="24"/>
          <w:szCs w:val="24"/>
        </w:rPr>
      </w:pPr>
      <w:r w:rsidRPr="00E90480">
        <w:rPr>
          <w:rFonts w:ascii="Calibri" w:hAnsi="Calibri" w:cs="Calibri"/>
          <w:sz w:val="24"/>
          <w:szCs w:val="24"/>
        </w:rPr>
        <w:t xml:space="preserve">Κανάρη  </w:t>
      </w:r>
      <w:proofErr w:type="spellStart"/>
      <w:r w:rsidRPr="00E90480">
        <w:rPr>
          <w:rFonts w:ascii="Calibri" w:hAnsi="Calibri" w:cs="Calibri"/>
          <w:sz w:val="24"/>
          <w:szCs w:val="24"/>
        </w:rPr>
        <w:t>Γιάννουλη</w:t>
      </w:r>
      <w:proofErr w:type="spellEnd"/>
      <w:r w:rsidRPr="00E90480">
        <w:rPr>
          <w:rFonts w:ascii="Calibri" w:hAnsi="Calibri" w:cs="Calibri"/>
          <w:sz w:val="24"/>
          <w:szCs w:val="24"/>
        </w:rPr>
        <w:t xml:space="preserve"> Λάρισας </w:t>
      </w:r>
    </w:p>
    <w:p w:rsidR="00E90480" w:rsidRPr="00E90480" w:rsidRDefault="00E90480" w:rsidP="00E90480">
      <w:pPr>
        <w:autoSpaceDE w:val="0"/>
        <w:autoSpaceDN w:val="0"/>
        <w:adjustRightInd w:val="0"/>
        <w:spacing w:after="0" w:line="240" w:lineRule="auto"/>
        <w:rPr>
          <w:rFonts w:ascii="Calibri" w:hAnsi="Calibri" w:cs="Calibri"/>
          <w:sz w:val="24"/>
          <w:szCs w:val="24"/>
          <w:lang w:val="en-US"/>
        </w:rPr>
      </w:pPr>
      <w:r w:rsidRPr="00E90480">
        <w:rPr>
          <w:rFonts w:ascii="Calibri" w:hAnsi="Calibri" w:cs="Calibri"/>
          <w:sz w:val="24"/>
          <w:szCs w:val="24"/>
        </w:rPr>
        <w:t>τηλέφωνο</w:t>
      </w:r>
      <w:r w:rsidRPr="00E90480">
        <w:rPr>
          <w:rFonts w:ascii="Calibri" w:hAnsi="Calibri" w:cs="Calibri"/>
          <w:sz w:val="24"/>
          <w:szCs w:val="24"/>
          <w:lang w:val="en-US"/>
        </w:rPr>
        <w:t xml:space="preserve">: +306942651800 </w:t>
      </w:r>
    </w:p>
    <w:p w:rsidR="00E90480" w:rsidRPr="001D1612" w:rsidRDefault="00E90480" w:rsidP="00E90480">
      <w:pPr>
        <w:autoSpaceDE w:val="0"/>
        <w:autoSpaceDN w:val="0"/>
        <w:adjustRightInd w:val="0"/>
        <w:spacing w:after="0" w:line="240" w:lineRule="auto"/>
        <w:rPr>
          <w:rFonts w:ascii="Calibri" w:hAnsi="Calibri" w:cs="Calibri"/>
          <w:sz w:val="24"/>
          <w:szCs w:val="24"/>
          <w:lang w:val="en-US"/>
        </w:rPr>
      </w:pPr>
      <w:r w:rsidRPr="00E90480">
        <w:rPr>
          <w:rFonts w:ascii="Calibri" w:hAnsi="Calibri" w:cs="Calibri"/>
          <w:sz w:val="24"/>
          <w:szCs w:val="24"/>
          <w:lang w:val="en-US"/>
        </w:rPr>
        <w:t xml:space="preserve">E mail: </w:t>
      </w:r>
      <w:hyperlink r:id="rId9" w:history="1">
        <w:r w:rsidRPr="0020673E">
          <w:rPr>
            <w:rStyle w:val="-"/>
            <w:rFonts w:ascii="Calibri" w:hAnsi="Calibri" w:cs="Calibri"/>
            <w:sz w:val="24"/>
            <w:szCs w:val="24"/>
            <w:lang w:val="en-US"/>
          </w:rPr>
          <w:t>demyapr81@gmail.com</w:t>
        </w:r>
      </w:hyperlink>
      <w:r w:rsidRPr="00E90480">
        <w:rPr>
          <w:rFonts w:ascii="Calibri" w:hAnsi="Calibri" w:cs="Calibri"/>
          <w:sz w:val="24"/>
          <w:szCs w:val="24"/>
          <w:lang w:val="en-US"/>
        </w:rPr>
        <w:t xml:space="preserve"> </w:t>
      </w:r>
    </w:p>
    <w:p w:rsidR="00E90480" w:rsidRPr="001D1612" w:rsidRDefault="001D1612" w:rsidP="00E90480">
      <w:pPr>
        <w:autoSpaceDE w:val="0"/>
        <w:autoSpaceDN w:val="0"/>
        <w:adjustRightInd w:val="0"/>
        <w:spacing w:after="0" w:line="240" w:lineRule="auto"/>
        <w:rPr>
          <w:rFonts w:ascii="Calibri" w:hAnsi="Calibri" w:cs="Calibri"/>
          <w:b/>
          <w:sz w:val="24"/>
          <w:szCs w:val="24"/>
        </w:rPr>
      </w:pPr>
      <w:r w:rsidRPr="001D1612">
        <w:rPr>
          <w:rFonts w:ascii="Arial" w:hAnsi="Arial" w:cs="Arial"/>
          <w:b/>
          <w:sz w:val="25"/>
          <w:szCs w:val="25"/>
          <w:lang w:val="en-US"/>
        </w:rPr>
        <w:t xml:space="preserve">ISBN </w:t>
      </w:r>
      <w:r w:rsidRPr="001D1612">
        <w:rPr>
          <w:rFonts w:ascii="Arial" w:hAnsi="Arial" w:cs="Arial"/>
          <w:b/>
          <w:sz w:val="25"/>
          <w:szCs w:val="25"/>
        </w:rPr>
        <w:t>978-618-86051-1-4</w:t>
      </w:r>
    </w:p>
    <w:p w:rsidR="00E90480" w:rsidRPr="00E90480" w:rsidRDefault="00E90480" w:rsidP="00E90480">
      <w:pPr>
        <w:autoSpaceDE w:val="0"/>
        <w:autoSpaceDN w:val="0"/>
        <w:adjustRightInd w:val="0"/>
        <w:spacing w:after="0" w:line="240" w:lineRule="auto"/>
        <w:rPr>
          <w:rFonts w:ascii="Calibri" w:hAnsi="Calibri" w:cs="Calibri"/>
          <w:sz w:val="24"/>
          <w:szCs w:val="24"/>
        </w:rPr>
      </w:pPr>
    </w:p>
    <w:p w:rsidR="00E90480" w:rsidRDefault="00E90480">
      <w:pPr>
        <w:rPr>
          <w:rFonts w:eastAsiaTheme="majorEastAsia" w:cstheme="minorHAnsi"/>
          <w:color w:val="365F91" w:themeColor="accent1" w:themeShade="BF"/>
          <w:sz w:val="24"/>
          <w:szCs w:val="24"/>
        </w:rPr>
      </w:pPr>
      <w:r w:rsidRPr="00A30339">
        <w:rPr>
          <w:rFonts w:cs="Calibri"/>
          <w:noProof/>
          <w:sz w:val="24"/>
          <w:szCs w:val="24"/>
          <w:lang w:eastAsia="el-GR"/>
        </w:rPr>
        <w:drawing>
          <wp:inline distT="0" distB="0" distL="0" distR="0" wp14:anchorId="612AD200" wp14:editId="42C73F56">
            <wp:extent cx="4371975" cy="1514475"/>
            <wp:effectExtent l="0" t="0" r="9525" b="9525"/>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71975" cy="1514475"/>
                    </a:xfrm>
                    <a:prstGeom prst="rect">
                      <a:avLst/>
                    </a:prstGeom>
                    <a:noFill/>
                    <a:ln>
                      <a:noFill/>
                    </a:ln>
                  </pic:spPr>
                </pic:pic>
              </a:graphicData>
            </a:graphic>
          </wp:inline>
        </w:drawing>
      </w:r>
    </w:p>
    <w:p w:rsidR="00E90480" w:rsidRDefault="00E90480">
      <w:pPr>
        <w:rPr>
          <w:rFonts w:eastAsiaTheme="majorEastAsia" w:cstheme="minorHAnsi"/>
          <w:color w:val="365F91" w:themeColor="accent1" w:themeShade="BF"/>
          <w:sz w:val="24"/>
          <w:szCs w:val="24"/>
        </w:rPr>
      </w:pPr>
    </w:p>
    <w:p w:rsidR="00E90480" w:rsidRPr="00E90480" w:rsidRDefault="00E90480" w:rsidP="00E90480">
      <w:pPr>
        <w:rPr>
          <w:rFonts w:cstheme="minorHAnsi"/>
          <w:sz w:val="24"/>
          <w:szCs w:val="24"/>
        </w:rPr>
      </w:pPr>
    </w:p>
    <w:p w:rsidR="00E90480" w:rsidRPr="00E90480" w:rsidRDefault="00E90480" w:rsidP="00E90480">
      <w:pPr>
        <w:autoSpaceDE w:val="0"/>
        <w:autoSpaceDN w:val="0"/>
        <w:adjustRightInd w:val="0"/>
        <w:spacing w:after="0" w:line="240" w:lineRule="auto"/>
        <w:rPr>
          <w:rFonts w:ascii="Calibri" w:hAnsi="Calibri" w:cs="Calibri"/>
          <w:sz w:val="28"/>
          <w:szCs w:val="28"/>
        </w:rPr>
      </w:pPr>
      <w:r w:rsidRPr="00E90480">
        <w:rPr>
          <w:rFonts w:ascii="Calibri" w:hAnsi="Calibri" w:cs="Calibri"/>
          <w:sz w:val="28"/>
          <w:szCs w:val="28"/>
        </w:rPr>
        <w:t xml:space="preserve">Αναφορά Δημιουργού-Μη Εμπορική Χρήση-Όχι Παράγωγα Έργα 3.0 Ελλάδα </w:t>
      </w:r>
    </w:p>
    <w:p w:rsidR="00E90480" w:rsidRPr="00E90480" w:rsidRDefault="00E90480" w:rsidP="00E90480">
      <w:pPr>
        <w:rPr>
          <w:rFonts w:ascii="Calibri" w:hAnsi="Calibri" w:cs="Calibri"/>
          <w:sz w:val="24"/>
          <w:szCs w:val="24"/>
          <w:lang w:val="en-US"/>
        </w:rPr>
      </w:pPr>
      <w:r w:rsidRPr="00E90480">
        <w:rPr>
          <w:rFonts w:ascii="Calibri" w:hAnsi="Calibri" w:cs="Calibri"/>
          <w:sz w:val="28"/>
          <w:szCs w:val="28"/>
          <w:lang w:val="en-US"/>
        </w:rPr>
        <w:lastRenderedPageBreak/>
        <w:t>(CC BY-NC-ND 3.0 GR)</w:t>
      </w:r>
      <w:r w:rsidRPr="00E90480">
        <w:rPr>
          <w:rFonts w:ascii="Calibri" w:hAnsi="Calibri" w:cs="Calibri"/>
          <w:sz w:val="24"/>
          <w:szCs w:val="24"/>
          <w:lang w:val="en-US"/>
        </w:rPr>
        <w:t xml:space="preserve"> </w:t>
      </w:r>
    </w:p>
    <w:p w:rsidR="00E90480" w:rsidRPr="00E90480" w:rsidRDefault="00E90480">
      <w:pPr>
        <w:rPr>
          <w:rFonts w:eastAsiaTheme="majorEastAsia" w:cstheme="minorHAnsi"/>
          <w:color w:val="365F91" w:themeColor="accent1" w:themeShade="BF"/>
          <w:sz w:val="24"/>
          <w:szCs w:val="24"/>
          <w:lang w:val="en-US"/>
        </w:rPr>
      </w:pPr>
    </w:p>
    <w:p w:rsidR="00A20D5E" w:rsidRPr="00E90480" w:rsidRDefault="00A20D5E">
      <w:pPr>
        <w:rPr>
          <w:rFonts w:eastAsiaTheme="majorEastAsia" w:cstheme="minorHAnsi"/>
          <w:color w:val="365F91" w:themeColor="accent1" w:themeShade="BF"/>
          <w:sz w:val="24"/>
          <w:szCs w:val="24"/>
          <w:lang w:val="en-US"/>
        </w:rPr>
      </w:pPr>
      <w:r w:rsidRPr="00E90480">
        <w:rPr>
          <w:rFonts w:eastAsiaTheme="majorEastAsia" w:cstheme="minorHAnsi"/>
          <w:color w:val="365F91" w:themeColor="accent1" w:themeShade="BF"/>
          <w:sz w:val="24"/>
          <w:szCs w:val="24"/>
          <w:lang w:val="en-US"/>
        </w:rPr>
        <w:br w:type="page"/>
      </w:r>
    </w:p>
    <w:p w:rsidR="00CE51DB" w:rsidRPr="001D1612" w:rsidRDefault="00CE51DB" w:rsidP="00CE51DB">
      <w:pPr>
        <w:jc w:val="center"/>
        <w:rPr>
          <w:rFonts w:eastAsiaTheme="majorEastAsia" w:cstheme="minorHAnsi"/>
          <w:color w:val="365F91" w:themeColor="accent1" w:themeShade="BF"/>
          <w:sz w:val="24"/>
          <w:szCs w:val="24"/>
          <w:lang w:val="en-US"/>
        </w:rPr>
      </w:pPr>
      <w:r>
        <w:rPr>
          <w:rFonts w:eastAsiaTheme="majorEastAsia" w:cstheme="minorHAnsi"/>
          <w:color w:val="365F91" w:themeColor="accent1" w:themeShade="BF"/>
          <w:sz w:val="24"/>
          <w:szCs w:val="24"/>
          <w:lang w:val="en-US"/>
        </w:rPr>
        <w:lastRenderedPageBreak/>
        <w:br w:type="page"/>
      </w:r>
    </w:p>
    <w:p w:rsidR="00CE51DB" w:rsidRPr="001D1612" w:rsidRDefault="00CE51DB" w:rsidP="00CE51DB">
      <w:pPr>
        <w:jc w:val="center"/>
        <w:rPr>
          <w:rFonts w:eastAsiaTheme="majorEastAsia" w:cstheme="minorHAnsi"/>
          <w:color w:val="365F91" w:themeColor="accent1" w:themeShade="BF"/>
          <w:sz w:val="24"/>
          <w:szCs w:val="24"/>
          <w:lang w:val="en-US"/>
        </w:rPr>
      </w:pPr>
    </w:p>
    <w:p w:rsidR="00CE51DB" w:rsidRPr="001D1612" w:rsidRDefault="00CE51DB" w:rsidP="00CE51DB">
      <w:pPr>
        <w:jc w:val="center"/>
        <w:rPr>
          <w:rFonts w:eastAsiaTheme="majorEastAsia" w:cstheme="minorHAnsi"/>
          <w:color w:val="365F91" w:themeColor="accent1" w:themeShade="BF"/>
          <w:sz w:val="24"/>
          <w:szCs w:val="24"/>
          <w:lang w:val="en-US"/>
        </w:rPr>
      </w:pPr>
    </w:p>
    <w:p w:rsidR="00CE51DB" w:rsidRPr="001D1612" w:rsidRDefault="00CE51DB" w:rsidP="00CE51DB">
      <w:pPr>
        <w:jc w:val="center"/>
        <w:rPr>
          <w:rFonts w:eastAsiaTheme="majorEastAsia" w:cstheme="minorHAnsi"/>
          <w:color w:val="365F91" w:themeColor="accent1" w:themeShade="BF"/>
          <w:sz w:val="24"/>
          <w:szCs w:val="24"/>
          <w:lang w:val="en-US"/>
        </w:rPr>
      </w:pPr>
    </w:p>
    <w:p w:rsidR="00CE51DB" w:rsidRPr="001D1612" w:rsidRDefault="00CE51DB" w:rsidP="00CE51DB">
      <w:pPr>
        <w:jc w:val="center"/>
        <w:rPr>
          <w:rFonts w:eastAsiaTheme="majorEastAsia" w:cstheme="minorHAnsi"/>
          <w:color w:val="365F91" w:themeColor="accent1" w:themeShade="BF"/>
          <w:sz w:val="24"/>
          <w:szCs w:val="24"/>
          <w:lang w:val="en-US"/>
        </w:rPr>
      </w:pPr>
    </w:p>
    <w:p w:rsidR="00CE51DB" w:rsidRPr="001D1612" w:rsidRDefault="00CE51DB" w:rsidP="00CE51DB">
      <w:pPr>
        <w:jc w:val="center"/>
        <w:rPr>
          <w:rFonts w:eastAsiaTheme="majorEastAsia" w:cstheme="minorHAnsi"/>
          <w:color w:val="365F91" w:themeColor="accent1" w:themeShade="BF"/>
          <w:sz w:val="24"/>
          <w:szCs w:val="24"/>
          <w:lang w:val="en-US"/>
        </w:rPr>
      </w:pPr>
    </w:p>
    <w:p w:rsidR="00CE51DB" w:rsidRPr="001D1612" w:rsidRDefault="00CE51DB" w:rsidP="00CE51DB">
      <w:pPr>
        <w:jc w:val="center"/>
        <w:rPr>
          <w:rFonts w:eastAsiaTheme="majorEastAsia" w:cstheme="minorHAnsi"/>
          <w:color w:val="365F91" w:themeColor="accent1" w:themeShade="BF"/>
          <w:sz w:val="24"/>
          <w:szCs w:val="24"/>
          <w:lang w:val="en-US"/>
        </w:rPr>
      </w:pPr>
    </w:p>
    <w:p w:rsidR="00CE51DB" w:rsidRDefault="00CE51DB" w:rsidP="00CE51DB">
      <w:pPr>
        <w:jc w:val="center"/>
        <w:rPr>
          <w:i/>
          <w:sz w:val="28"/>
          <w:szCs w:val="28"/>
        </w:rPr>
      </w:pPr>
      <w:proofErr w:type="spellStart"/>
      <w:r>
        <w:rPr>
          <w:i/>
          <w:sz w:val="28"/>
          <w:szCs w:val="28"/>
        </w:rPr>
        <w:t>Υγιεία</w:t>
      </w:r>
      <w:proofErr w:type="spellEnd"/>
      <w:r>
        <w:rPr>
          <w:i/>
          <w:sz w:val="28"/>
          <w:szCs w:val="28"/>
        </w:rPr>
        <w:t xml:space="preserve"> </w:t>
      </w:r>
      <w:proofErr w:type="spellStart"/>
      <w:r>
        <w:rPr>
          <w:i/>
          <w:sz w:val="28"/>
          <w:szCs w:val="28"/>
        </w:rPr>
        <w:t>τίμιον</w:t>
      </w:r>
      <w:proofErr w:type="spellEnd"/>
      <w:r>
        <w:rPr>
          <w:i/>
          <w:sz w:val="28"/>
          <w:szCs w:val="28"/>
        </w:rPr>
        <w:t xml:space="preserve"> </w:t>
      </w:r>
      <w:proofErr w:type="spellStart"/>
      <w:r>
        <w:rPr>
          <w:i/>
          <w:sz w:val="28"/>
          <w:szCs w:val="28"/>
        </w:rPr>
        <w:t>αλλ</w:t>
      </w:r>
      <w:proofErr w:type="spellEnd"/>
      <w:r>
        <w:rPr>
          <w:i/>
          <w:sz w:val="28"/>
          <w:szCs w:val="28"/>
        </w:rPr>
        <w:t xml:space="preserve">’ </w:t>
      </w:r>
      <w:proofErr w:type="spellStart"/>
      <w:r>
        <w:rPr>
          <w:i/>
          <w:sz w:val="28"/>
          <w:szCs w:val="28"/>
        </w:rPr>
        <w:t>ευμετάστατον</w:t>
      </w:r>
      <w:proofErr w:type="spellEnd"/>
    </w:p>
    <w:p w:rsidR="000471F9" w:rsidRDefault="00CE51DB" w:rsidP="00CE51DB">
      <w:pPr>
        <w:jc w:val="center"/>
        <w:rPr>
          <w:i/>
          <w:sz w:val="28"/>
          <w:szCs w:val="28"/>
        </w:rPr>
      </w:pPr>
      <w:r>
        <w:rPr>
          <w:i/>
          <w:sz w:val="28"/>
          <w:szCs w:val="28"/>
        </w:rPr>
        <w:t>Πλούταρχος</w:t>
      </w:r>
    </w:p>
    <w:p w:rsidR="000471F9" w:rsidRDefault="000471F9">
      <w:pPr>
        <w:rPr>
          <w:i/>
          <w:sz w:val="28"/>
          <w:szCs w:val="28"/>
        </w:rPr>
      </w:pPr>
      <w:r>
        <w:rPr>
          <w:i/>
          <w:sz w:val="28"/>
          <w:szCs w:val="28"/>
        </w:rPr>
        <w:br w:type="page"/>
      </w:r>
    </w:p>
    <w:p w:rsidR="000471F9" w:rsidRPr="001D1612" w:rsidRDefault="000471F9">
      <w:pPr>
        <w:rPr>
          <w:rFonts w:eastAsiaTheme="majorEastAsia" w:cstheme="minorHAnsi"/>
          <w:i/>
          <w:color w:val="365F91" w:themeColor="accent1" w:themeShade="BF"/>
          <w:sz w:val="28"/>
          <w:szCs w:val="28"/>
        </w:rPr>
      </w:pPr>
      <w:r w:rsidRPr="001D1612">
        <w:rPr>
          <w:rFonts w:eastAsiaTheme="majorEastAsia" w:cstheme="minorHAnsi"/>
          <w:i/>
          <w:color w:val="365F91" w:themeColor="accent1" w:themeShade="BF"/>
          <w:sz w:val="28"/>
          <w:szCs w:val="28"/>
        </w:rPr>
        <w:lastRenderedPageBreak/>
        <w:br w:type="page"/>
      </w:r>
    </w:p>
    <w:sdt>
      <w:sdtPr>
        <w:rPr>
          <w:rFonts w:asciiTheme="minorHAnsi" w:eastAsiaTheme="minorHAnsi" w:hAnsiTheme="minorHAnsi" w:cstheme="minorBidi"/>
          <w:b w:val="0"/>
          <w:bCs w:val="0"/>
          <w:color w:val="auto"/>
          <w:sz w:val="22"/>
          <w:szCs w:val="22"/>
          <w:lang w:eastAsia="en-US"/>
        </w:rPr>
        <w:id w:val="-905993292"/>
        <w:docPartObj>
          <w:docPartGallery w:val="Table of Contents"/>
          <w:docPartUnique/>
        </w:docPartObj>
      </w:sdtPr>
      <w:sdtEndPr/>
      <w:sdtContent>
        <w:p w:rsidR="000471F9" w:rsidRDefault="000471F9">
          <w:pPr>
            <w:pStyle w:val="a5"/>
          </w:pPr>
          <w:r>
            <w:t>Περιεχόμενα</w:t>
          </w:r>
        </w:p>
        <w:p w:rsidR="00D94428" w:rsidRDefault="000471F9">
          <w:pPr>
            <w:pStyle w:val="10"/>
            <w:tabs>
              <w:tab w:val="right" w:leader="dot" w:pos="13948"/>
            </w:tabs>
            <w:rPr>
              <w:rFonts w:eastAsiaTheme="minorEastAsia"/>
              <w:noProof/>
              <w:lang w:eastAsia="el-GR"/>
            </w:rPr>
          </w:pPr>
          <w:r>
            <w:fldChar w:fldCharType="begin"/>
          </w:r>
          <w:r>
            <w:instrText xml:space="preserve"> TOC \o "1-3" \h \z \u </w:instrText>
          </w:r>
          <w:r>
            <w:fldChar w:fldCharType="separate"/>
          </w:r>
          <w:hyperlink w:anchor="_Toc100869174" w:history="1">
            <w:r w:rsidR="00D94428" w:rsidRPr="00224D52">
              <w:rPr>
                <w:rStyle w:val="-"/>
                <w:rFonts w:eastAsiaTheme="majorEastAsia" w:cstheme="minorHAnsi"/>
                <w:noProof/>
              </w:rPr>
              <w:t>1.1. Πρόληψη: Ο ρόλος του σχολικού νοσηλευτή</w:t>
            </w:r>
            <w:r w:rsidR="00D94428">
              <w:rPr>
                <w:noProof/>
                <w:webHidden/>
              </w:rPr>
              <w:tab/>
            </w:r>
            <w:r w:rsidR="00D94428">
              <w:rPr>
                <w:noProof/>
                <w:webHidden/>
              </w:rPr>
              <w:fldChar w:fldCharType="begin"/>
            </w:r>
            <w:r w:rsidR="00D94428">
              <w:rPr>
                <w:noProof/>
                <w:webHidden/>
              </w:rPr>
              <w:instrText xml:space="preserve"> PAGEREF _Toc100869174 \h </w:instrText>
            </w:r>
            <w:r w:rsidR="00D94428">
              <w:rPr>
                <w:noProof/>
                <w:webHidden/>
              </w:rPr>
            </w:r>
            <w:r w:rsidR="00D94428">
              <w:rPr>
                <w:noProof/>
                <w:webHidden/>
              </w:rPr>
              <w:fldChar w:fldCharType="separate"/>
            </w:r>
            <w:r w:rsidR="00D94428">
              <w:rPr>
                <w:noProof/>
                <w:webHidden/>
              </w:rPr>
              <w:t>8</w:t>
            </w:r>
            <w:r w:rsidR="00D94428">
              <w:rPr>
                <w:noProof/>
                <w:webHidden/>
              </w:rPr>
              <w:fldChar w:fldCharType="end"/>
            </w:r>
          </w:hyperlink>
        </w:p>
        <w:p w:rsidR="00D94428" w:rsidRDefault="00945478">
          <w:pPr>
            <w:pStyle w:val="2"/>
            <w:tabs>
              <w:tab w:val="right" w:leader="dot" w:pos="13948"/>
            </w:tabs>
            <w:rPr>
              <w:rFonts w:eastAsiaTheme="minorEastAsia"/>
              <w:noProof/>
              <w:lang w:eastAsia="el-GR"/>
            </w:rPr>
          </w:pPr>
          <w:hyperlink w:anchor="_Toc100869175" w:history="1">
            <w:r w:rsidR="00D94428" w:rsidRPr="00224D52">
              <w:rPr>
                <w:rStyle w:val="-"/>
                <w:rFonts w:eastAsiaTheme="majorEastAsia" w:cstheme="minorHAnsi"/>
                <w:noProof/>
              </w:rPr>
              <w:t>1.1.1. Πρωτοβάθμια</w:t>
            </w:r>
            <w:r w:rsidR="00D94428">
              <w:rPr>
                <w:noProof/>
                <w:webHidden/>
              </w:rPr>
              <w:tab/>
            </w:r>
            <w:r w:rsidR="00D94428">
              <w:rPr>
                <w:noProof/>
                <w:webHidden/>
              </w:rPr>
              <w:fldChar w:fldCharType="begin"/>
            </w:r>
            <w:r w:rsidR="00D94428">
              <w:rPr>
                <w:noProof/>
                <w:webHidden/>
              </w:rPr>
              <w:instrText xml:space="preserve"> PAGEREF _Toc100869175 \h </w:instrText>
            </w:r>
            <w:r w:rsidR="00D94428">
              <w:rPr>
                <w:noProof/>
                <w:webHidden/>
              </w:rPr>
            </w:r>
            <w:r w:rsidR="00D94428">
              <w:rPr>
                <w:noProof/>
                <w:webHidden/>
              </w:rPr>
              <w:fldChar w:fldCharType="separate"/>
            </w:r>
            <w:r w:rsidR="00D94428">
              <w:rPr>
                <w:noProof/>
                <w:webHidden/>
              </w:rPr>
              <w:t>8</w:t>
            </w:r>
            <w:r w:rsidR="00D94428">
              <w:rPr>
                <w:noProof/>
                <w:webHidden/>
              </w:rPr>
              <w:fldChar w:fldCharType="end"/>
            </w:r>
          </w:hyperlink>
        </w:p>
        <w:p w:rsidR="00D94428" w:rsidRDefault="00945478">
          <w:pPr>
            <w:pStyle w:val="2"/>
            <w:tabs>
              <w:tab w:val="right" w:leader="dot" w:pos="13948"/>
            </w:tabs>
            <w:rPr>
              <w:rFonts w:eastAsiaTheme="minorEastAsia"/>
              <w:noProof/>
              <w:lang w:eastAsia="el-GR"/>
            </w:rPr>
          </w:pPr>
          <w:hyperlink w:anchor="_Toc100869176" w:history="1">
            <w:r w:rsidR="00D94428" w:rsidRPr="00224D52">
              <w:rPr>
                <w:rStyle w:val="-"/>
                <w:rFonts w:eastAsiaTheme="majorEastAsia" w:cstheme="minorHAnsi"/>
                <w:noProof/>
                <w:lang w:val="en-US"/>
              </w:rPr>
              <w:t>1</w:t>
            </w:r>
            <w:r w:rsidR="00D94428" w:rsidRPr="00224D52">
              <w:rPr>
                <w:rStyle w:val="-"/>
                <w:rFonts w:eastAsiaTheme="majorEastAsia" w:cstheme="minorHAnsi"/>
                <w:noProof/>
              </w:rPr>
              <w:t>.</w:t>
            </w:r>
            <w:r w:rsidR="00D94428" w:rsidRPr="00224D52">
              <w:rPr>
                <w:rStyle w:val="-"/>
                <w:rFonts w:eastAsiaTheme="majorEastAsia" w:cstheme="minorHAnsi"/>
                <w:noProof/>
                <w:lang w:val="en-US"/>
              </w:rPr>
              <w:t>1</w:t>
            </w:r>
            <w:r w:rsidR="00D94428" w:rsidRPr="00224D52">
              <w:rPr>
                <w:rStyle w:val="-"/>
                <w:rFonts w:eastAsiaTheme="majorEastAsia" w:cstheme="minorHAnsi"/>
                <w:noProof/>
              </w:rPr>
              <w:t>.2. Δευτεροβάθμια</w:t>
            </w:r>
            <w:r w:rsidR="00D94428">
              <w:rPr>
                <w:noProof/>
                <w:webHidden/>
              </w:rPr>
              <w:tab/>
            </w:r>
            <w:r w:rsidR="00D94428">
              <w:rPr>
                <w:noProof/>
                <w:webHidden/>
              </w:rPr>
              <w:fldChar w:fldCharType="begin"/>
            </w:r>
            <w:r w:rsidR="00D94428">
              <w:rPr>
                <w:noProof/>
                <w:webHidden/>
              </w:rPr>
              <w:instrText xml:space="preserve"> PAGEREF _Toc100869176 \h </w:instrText>
            </w:r>
            <w:r w:rsidR="00D94428">
              <w:rPr>
                <w:noProof/>
                <w:webHidden/>
              </w:rPr>
            </w:r>
            <w:r w:rsidR="00D94428">
              <w:rPr>
                <w:noProof/>
                <w:webHidden/>
              </w:rPr>
              <w:fldChar w:fldCharType="separate"/>
            </w:r>
            <w:r w:rsidR="00D94428">
              <w:rPr>
                <w:noProof/>
                <w:webHidden/>
              </w:rPr>
              <w:t>11</w:t>
            </w:r>
            <w:r w:rsidR="00D94428">
              <w:rPr>
                <w:noProof/>
                <w:webHidden/>
              </w:rPr>
              <w:fldChar w:fldCharType="end"/>
            </w:r>
          </w:hyperlink>
        </w:p>
        <w:p w:rsidR="00D94428" w:rsidRDefault="00945478">
          <w:pPr>
            <w:pStyle w:val="2"/>
            <w:tabs>
              <w:tab w:val="right" w:leader="dot" w:pos="13948"/>
            </w:tabs>
            <w:rPr>
              <w:rFonts w:eastAsiaTheme="minorEastAsia"/>
              <w:noProof/>
              <w:lang w:eastAsia="el-GR"/>
            </w:rPr>
          </w:pPr>
          <w:hyperlink w:anchor="_Toc100869177" w:history="1">
            <w:r w:rsidR="00D94428" w:rsidRPr="00224D52">
              <w:rPr>
                <w:rStyle w:val="-"/>
                <w:rFonts w:eastAsiaTheme="majorEastAsia" w:cstheme="minorHAnsi"/>
                <w:noProof/>
              </w:rPr>
              <w:t>1.1.3. Τριτοβάθμια</w:t>
            </w:r>
            <w:r w:rsidR="00D94428">
              <w:rPr>
                <w:noProof/>
                <w:webHidden/>
              </w:rPr>
              <w:tab/>
            </w:r>
            <w:r w:rsidR="00D94428">
              <w:rPr>
                <w:noProof/>
                <w:webHidden/>
              </w:rPr>
              <w:fldChar w:fldCharType="begin"/>
            </w:r>
            <w:r w:rsidR="00D94428">
              <w:rPr>
                <w:noProof/>
                <w:webHidden/>
              </w:rPr>
              <w:instrText xml:space="preserve"> PAGEREF _Toc100869177 \h </w:instrText>
            </w:r>
            <w:r w:rsidR="00D94428">
              <w:rPr>
                <w:noProof/>
                <w:webHidden/>
              </w:rPr>
            </w:r>
            <w:r w:rsidR="00D94428">
              <w:rPr>
                <w:noProof/>
                <w:webHidden/>
              </w:rPr>
              <w:fldChar w:fldCharType="separate"/>
            </w:r>
            <w:r w:rsidR="00D94428">
              <w:rPr>
                <w:noProof/>
                <w:webHidden/>
              </w:rPr>
              <w:t>16</w:t>
            </w:r>
            <w:r w:rsidR="00D94428">
              <w:rPr>
                <w:noProof/>
                <w:webHidden/>
              </w:rPr>
              <w:fldChar w:fldCharType="end"/>
            </w:r>
          </w:hyperlink>
        </w:p>
        <w:p w:rsidR="00D94428" w:rsidRDefault="00945478">
          <w:pPr>
            <w:pStyle w:val="10"/>
            <w:tabs>
              <w:tab w:val="right" w:leader="dot" w:pos="13948"/>
            </w:tabs>
            <w:rPr>
              <w:rFonts w:eastAsiaTheme="minorEastAsia"/>
              <w:noProof/>
              <w:lang w:eastAsia="el-GR"/>
            </w:rPr>
          </w:pPr>
          <w:hyperlink w:anchor="_Toc100869178" w:history="1">
            <w:r w:rsidR="00D94428" w:rsidRPr="00224D52">
              <w:rPr>
                <w:rStyle w:val="-"/>
                <w:rFonts w:eastAsiaTheme="majorEastAsia" w:cstheme="minorHAnsi"/>
                <w:noProof/>
              </w:rPr>
              <w:t>1.2. Ο σχολικός νοσηλευτής ως εκπαιδευτής</w:t>
            </w:r>
            <w:r w:rsidR="00D94428">
              <w:rPr>
                <w:noProof/>
                <w:webHidden/>
              </w:rPr>
              <w:tab/>
            </w:r>
            <w:r w:rsidR="00D94428">
              <w:rPr>
                <w:noProof/>
                <w:webHidden/>
              </w:rPr>
              <w:fldChar w:fldCharType="begin"/>
            </w:r>
            <w:r w:rsidR="00D94428">
              <w:rPr>
                <w:noProof/>
                <w:webHidden/>
              </w:rPr>
              <w:instrText xml:space="preserve"> PAGEREF _Toc100869178 \h </w:instrText>
            </w:r>
            <w:r w:rsidR="00D94428">
              <w:rPr>
                <w:noProof/>
                <w:webHidden/>
              </w:rPr>
            </w:r>
            <w:r w:rsidR="00D94428">
              <w:rPr>
                <w:noProof/>
                <w:webHidden/>
              </w:rPr>
              <w:fldChar w:fldCharType="separate"/>
            </w:r>
            <w:r w:rsidR="00D94428">
              <w:rPr>
                <w:noProof/>
                <w:webHidden/>
              </w:rPr>
              <w:t>19</w:t>
            </w:r>
            <w:r w:rsidR="00D94428">
              <w:rPr>
                <w:noProof/>
                <w:webHidden/>
              </w:rPr>
              <w:fldChar w:fldCharType="end"/>
            </w:r>
          </w:hyperlink>
        </w:p>
        <w:p w:rsidR="00D94428" w:rsidRDefault="00945478">
          <w:pPr>
            <w:pStyle w:val="2"/>
            <w:tabs>
              <w:tab w:val="right" w:leader="dot" w:pos="13948"/>
            </w:tabs>
            <w:rPr>
              <w:rFonts w:eastAsiaTheme="minorEastAsia"/>
              <w:noProof/>
              <w:lang w:eastAsia="el-GR"/>
            </w:rPr>
          </w:pPr>
          <w:hyperlink w:anchor="_Toc100869179" w:history="1">
            <w:r w:rsidR="00D94428" w:rsidRPr="00224D52">
              <w:rPr>
                <w:rStyle w:val="-"/>
                <w:rFonts w:eastAsiaTheme="majorEastAsia" w:cstheme="minorHAnsi"/>
                <w:noProof/>
              </w:rPr>
              <w:t>1.</w:t>
            </w:r>
            <w:r w:rsidR="00D94428" w:rsidRPr="00224D52">
              <w:rPr>
                <w:rStyle w:val="-"/>
                <w:rFonts w:eastAsiaTheme="majorEastAsia" w:cstheme="minorHAnsi"/>
                <w:noProof/>
                <w:lang w:val="en-US"/>
              </w:rPr>
              <w:t>2</w:t>
            </w:r>
            <w:r w:rsidR="00D94428" w:rsidRPr="00224D52">
              <w:rPr>
                <w:rStyle w:val="-"/>
                <w:rFonts w:eastAsiaTheme="majorEastAsia" w:cstheme="minorHAnsi"/>
                <w:noProof/>
              </w:rPr>
              <w:t>.1. Έγκαιρη κι άμεση παροχή φροντίδας υγείας</w:t>
            </w:r>
            <w:r w:rsidR="00D94428">
              <w:rPr>
                <w:noProof/>
                <w:webHidden/>
              </w:rPr>
              <w:tab/>
            </w:r>
            <w:r w:rsidR="00D94428">
              <w:rPr>
                <w:noProof/>
                <w:webHidden/>
              </w:rPr>
              <w:fldChar w:fldCharType="begin"/>
            </w:r>
            <w:r w:rsidR="00D94428">
              <w:rPr>
                <w:noProof/>
                <w:webHidden/>
              </w:rPr>
              <w:instrText xml:space="preserve"> PAGEREF _Toc100869179 \h </w:instrText>
            </w:r>
            <w:r w:rsidR="00D94428">
              <w:rPr>
                <w:noProof/>
                <w:webHidden/>
              </w:rPr>
            </w:r>
            <w:r w:rsidR="00D94428">
              <w:rPr>
                <w:noProof/>
                <w:webHidden/>
              </w:rPr>
              <w:fldChar w:fldCharType="separate"/>
            </w:r>
            <w:r w:rsidR="00D94428">
              <w:rPr>
                <w:noProof/>
                <w:webHidden/>
              </w:rPr>
              <w:t>19</w:t>
            </w:r>
            <w:r w:rsidR="00D94428">
              <w:rPr>
                <w:noProof/>
                <w:webHidden/>
              </w:rPr>
              <w:fldChar w:fldCharType="end"/>
            </w:r>
          </w:hyperlink>
        </w:p>
        <w:p w:rsidR="00D94428" w:rsidRDefault="00945478">
          <w:pPr>
            <w:pStyle w:val="2"/>
            <w:tabs>
              <w:tab w:val="right" w:leader="dot" w:pos="13948"/>
            </w:tabs>
            <w:rPr>
              <w:rFonts w:eastAsiaTheme="minorEastAsia"/>
              <w:noProof/>
              <w:lang w:eastAsia="el-GR"/>
            </w:rPr>
          </w:pPr>
          <w:hyperlink w:anchor="_Toc100869180" w:history="1">
            <w:r w:rsidR="00D94428" w:rsidRPr="00224D52">
              <w:rPr>
                <w:rStyle w:val="-"/>
                <w:rFonts w:eastAsiaTheme="majorEastAsia" w:cstheme="minorHAnsi"/>
                <w:noProof/>
                <w:lang w:val="en-US"/>
              </w:rPr>
              <w:t>1</w:t>
            </w:r>
            <w:r w:rsidR="00D94428" w:rsidRPr="00224D52">
              <w:rPr>
                <w:rStyle w:val="-"/>
                <w:rFonts w:eastAsiaTheme="majorEastAsia" w:cstheme="minorHAnsi"/>
                <w:noProof/>
              </w:rPr>
              <w:t>.</w:t>
            </w:r>
            <w:r w:rsidR="00D94428" w:rsidRPr="00224D52">
              <w:rPr>
                <w:rStyle w:val="-"/>
                <w:rFonts w:eastAsiaTheme="majorEastAsia" w:cstheme="minorHAnsi"/>
                <w:noProof/>
                <w:lang w:val="en-US"/>
              </w:rPr>
              <w:t>2</w:t>
            </w:r>
            <w:r w:rsidR="00D94428" w:rsidRPr="00224D52">
              <w:rPr>
                <w:rStyle w:val="-"/>
                <w:rFonts w:eastAsiaTheme="majorEastAsia" w:cstheme="minorHAnsi"/>
                <w:noProof/>
              </w:rPr>
              <w:t>.2. Άμεση πρόληψη σωματικών βλαβών</w:t>
            </w:r>
            <w:r w:rsidR="00D94428">
              <w:rPr>
                <w:noProof/>
                <w:webHidden/>
              </w:rPr>
              <w:tab/>
            </w:r>
            <w:r w:rsidR="00D94428">
              <w:rPr>
                <w:noProof/>
                <w:webHidden/>
              </w:rPr>
              <w:fldChar w:fldCharType="begin"/>
            </w:r>
            <w:r w:rsidR="00D94428">
              <w:rPr>
                <w:noProof/>
                <w:webHidden/>
              </w:rPr>
              <w:instrText xml:space="preserve"> PAGEREF _Toc100869180 \h </w:instrText>
            </w:r>
            <w:r w:rsidR="00D94428">
              <w:rPr>
                <w:noProof/>
                <w:webHidden/>
              </w:rPr>
            </w:r>
            <w:r w:rsidR="00D94428">
              <w:rPr>
                <w:noProof/>
                <w:webHidden/>
              </w:rPr>
              <w:fldChar w:fldCharType="separate"/>
            </w:r>
            <w:r w:rsidR="00D94428">
              <w:rPr>
                <w:noProof/>
                <w:webHidden/>
              </w:rPr>
              <w:t>20</w:t>
            </w:r>
            <w:r w:rsidR="00D94428">
              <w:rPr>
                <w:noProof/>
                <w:webHidden/>
              </w:rPr>
              <w:fldChar w:fldCharType="end"/>
            </w:r>
          </w:hyperlink>
        </w:p>
        <w:p w:rsidR="00D94428" w:rsidRDefault="00945478">
          <w:pPr>
            <w:pStyle w:val="2"/>
            <w:tabs>
              <w:tab w:val="right" w:leader="dot" w:pos="13948"/>
            </w:tabs>
            <w:rPr>
              <w:rFonts w:eastAsiaTheme="minorEastAsia"/>
              <w:noProof/>
              <w:lang w:eastAsia="el-GR"/>
            </w:rPr>
          </w:pPr>
          <w:hyperlink w:anchor="_Toc100869181" w:history="1">
            <w:r w:rsidR="00D94428" w:rsidRPr="00224D52">
              <w:rPr>
                <w:rStyle w:val="-"/>
                <w:rFonts w:eastAsiaTheme="majorEastAsia" w:cstheme="minorHAnsi"/>
                <w:noProof/>
              </w:rPr>
              <w:t>1.</w:t>
            </w:r>
            <w:r w:rsidR="00D94428" w:rsidRPr="00224D52">
              <w:rPr>
                <w:rStyle w:val="-"/>
                <w:rFonts w:eastAsiaTheme="majorEastAsia" w:cstheme="minorHAnsi"/>
                <w:noProof/>
                <w:lang w:val="en-US"/>
              </w:rPr>
              <w:t>2</w:t>
            </w:r>
            <w:r w:rsidR="00D94428" w:rsidRPr="00224D52">
              <w:rPr>
                <w:rStyle w:val="-"/>
                <w:rFonts w:eastAsiaTheme="majorEastAsia" w:cstheme="minorHAnsi"/>
                <w:noProof/>
              </w:rPr>
              <w:t>.3. Αρμόδιος για την αντιμετώπιση εκτάκτων περιστατικών</w:t>
            </w:r>
            <w:r w:rsidR="00D94428">
              <w:rPr>
                <w:noProof/>
                <w:webHidden/>
              </w:rPr>
              <w:tab/>
            </w:r>
            <w:r w:rsidR="00D94428">
              <w:rPr>
                <w:noProof/>
                <w:webHidden/>
              </w:rPr>
              <w:fldChar w:fldCharType="begin"/>
            </w:r>
            <w:r w:rsidR="00D94428">
              <w:rPr>
                <w:noProof/>
                <w:webHidden/>
              </w:rPr>
              <w:instrText xml:space="preserve"> PAGEREF _Toc100869181 \h </w:instrText>
            </w:r>
            <w:r w:rsidR="00D94428">
              <w:rPr>
                <w:noProof/>
                <w:webHidden/>
              </w:rPr>
            </w:r>
            <w:r w:rsidR="00D94428">
              <w:rPr>
                <w:noProof/>
                <w:webHidden/>
              </w:rPr>
              <w:fldChar w:fldCharType="separate"/>
            </w:r>
            <w:r w:rsidR="00D94428">
              <w:rPr>
                <w:noProof/>
                <w:webHidden/>
              </w:rPr>
              <w:t>20</w:t>
            </w:r>
            <w:r w:rsidR="00D94428">
              <w:rPr>
                <w:noProof/>
                <w:webHidden/>
              </w:rPr>
              <w:fldChar w:fldCharType="end"/>
            </w:r>
          </w:hyperlink>
        </w:p>
        <w:p w:rsidR="00D94428" w:rsidRDefault="00945478">
          <w:pPr>
            <w:pStyle w:val="2"/>
            <w:tabs>
              <w:tab w:val="right" w:leader="dot" w:pos="13948"/>
            </w:tabs>
            <w:rPr>
              <w:rFonts w:eastAsiaTheme="minorEastAsia"/>
              <w:noProof/>
              <w:lang w:eastAsia="el-GR"/>
            </w:rPr>
          </w:pPr>
          <w:hyperlink w:anchor="_Toc100869182" w:history="1">
            <w:r w:rsidR="00D94428" w:rsidRPr="00224D52">
              <w:rPr>
                <w:rStyle w:val="-"/>
                <w:rFonts w:eastAsiaTheme="majorEastAsia" w:cstheme="minorHAnsi"/>
                <w:noProof/>
              </w:rPr>
              <w:t>1.2.4.Σχετικά με την ενημέρωση και την πρόληψη του καπνίσματος</w:t>
            </w:r>
            <w:r w:rsidR="00D94428">
              <w:rPr>
                <w:noProof/>
                <w:webHidden/>
              </w:rPr>
              <w:tab/>
            </w:r>
            <w:r w:rsidR="00D94428">
              <w:rPr>
                <w:noProof/>
                <w:webHidden/>
              </w:rPr>
              <w:fldChar w:fldCharType="begin"/>
            </w:r>
            <w:r w:rsidR="00D94428">
              <w:rPr>
                <w:noProof/>
                <w:webHidden/>
              </w:rPr>
              <w:instrText xml:space="preserve"> PAGEREF _Toc100869182 \h </w:instrText>
            </w:r>
            <w:r w:rsidR="00D94428">
              <w:rPr>
                <w:noProof/>
                <w:webHidden/>
              </w:rPr>
            </w:r>
            <w:r w:rsidR="00D94428">
              <w:rPr>
                <w:noProof/>
                <w:webHidden/>
              </w:rPr>
              <w:fldChar w:fldCharType="separate"/>
            </w:r>
            <w:r w:rsidR="00D94428">
              <w:rPr>
                <w:noProof/>
                <w:webHidden/>
              </w:rPr>
              <w:t>21</w:t>
            </w:r>
            <w:r w:rsidR="00D94428">
              <w:rPr>
                <w:noProof/>
                <w:webHidden/>
              </w:rPr>
              <w:fldChar w:fldCharType="end"/>
            </w:r>
          </w:hyperlink>
        </w:p>
        <w:p w:rsidR="00D94428" w:rsidRDefault="00945478">
          <w:pPr>
            <w:pStyle w:val="2"/>
            <w:tabs>
              <w:tab w:val="right" w:leader="dot" w:pos="13948"/>
            </w:tabs>
            <w:rPr>
              <w:rFonts w:eastAsiaTheme="minorEastAsia"/>
              <w:noProof/>
              <w:lang w:eastAsia="el-GR"/>
            </w:rPr>
          </w:pPr>
          <w:hyperlink w:anchor="_Toc100869183" w:history="1">
            <w:r w:rsidR="00D94428" w:rsidRPr="00224D52">
              <w:rPr>
                <w:rStyle w:val="-"/>
                <w:rFonts w:eastAsiaTheme="majorEastAsia" w:cstheme="minorHAnsi"/>
                <w:noProof/>
              </w:rPr>
              <w:t>1.</w:t>
            </w:r>
            <w:r w:rsidR="00D94428" w:rsidRPr="00224D52">
              <w:rPr>
                <w:rStyle w:val="-"/>
                <w:rFonts w:eastAsiaTheme="majorEastAsia" w:cstheme="minorHAnsi"/>
                <w:noProof/>
                <w:lang w:val="en-US"/>
              </w:rPr>
              <w:t>2</w:t>
            </w:r>
            <w:r w:rsidR="00D94428" w:rsidRPr="00224D52">
              <w:rPr>
                <w:rStyle w:val="-"/>
                <w:rFonts w:eastAsiaTheme="majorEastAsia" w:cstheme="minorHAnsi"/>
                <w:noProof/>
              </w:rPr>
              <w:t>.5.Εμπειρογνώμονας</w:t>
            </w:r>
            <w:r w:rsidR="00D94428">
              <w:rPr>
                <w:noProof/>
                <w:webHidden/>
              </w:rPr>
              <w:tab/>
            </w:r>
            <w:r w:rsidR="00D94428">
              <w:rPr>
                <w:noProof/>
                <w:webHidden/>
              </w:rPr>
              <w:fldChar w:fldCharType="begin"/>
            </w:r>
            <w:r w:rsidR="00D94428">
              <w:rPr>
                <w:noProof/>
                <w:webHidden/>
              </w:rPr>
              <w:instrText xml:space="preserve"> PAGEREF _Toc100869183 \h </w:instrText>
            </w:r>
            <w:r w:rsidR="00D94428">
              <w:rPr>
                <w:noProof/>
                <w:webHidden/>
              </w:rPr>
            </w:r>
            <w:r w:rsidR="00D94428">
              <w:rPr>
                <w:noProof/>
                <w:webHidden/>
              </w:rPr>
              <w:fldChar w:fldCharType="separate"/>
            </w:r>
            <w:r w:rsidR="00D94428">
              <w:rPr>
                <w:noProof/>
                <w:webHidden/>
              </w:rPr>
              <w:t>21</w:t>
            </w:r>
            <w:r w:rsidR="00D94428">
              <w:rPr>
                <w:noProof/>
                <w:webHidden/>
              </w:rPr>
              <w:fldChar w:fldCharType="end"/>
            </w:r>
          </w:hyperlink>
        </w:p>
        <w:p w:rsidR="00D94428" w:rsidRDefault="00945478">
          <w:pPr>
            <w:pStyle w:val="2"/>
            <w:tabs>
              <w:tab w:val="right" w:leader="dot" w:pos="13948"/>
            </w:tabs>
            <w:rPr>
              <w:rFonts w:eastAsiaTheme="minorEastAsia"/>
              <w:noProof/>
              <w:lang w:eastAsia="el-GR"/>
            </w:rPr>
          </w:pPr>
          <w:hyperlink w:anchor="_Toc100869184" w:history="1">
            <w:r w:rsidR="00D94428" w:rsidRPr="00224D52">
              <w:rPr>
                <w:rStyle w:val="-"/>
                <w:rFonts w:eastAsiaTheme="majorEastAsia" w:cstheme="minorHAnsi"/>
                <w:noProof/>
                <w:lang w:val="en-US"/>
              </w:rPr>
              <w:t>1</w:t>
            </w:r>
            <w:r w:rsidR="00D94428" w:rsidRPr="00224D52">
              <w:rPr>
                <w:rStyle w:val="-"/>
                <w:rFonts w:eastAsiaTheme="majorEastAsia" w:cstheme="minorHAnsi"/>
                <w:noProof/>
              </w:rPr>
              <w:t>.</w:t>
            </w:r>
            <w:r w:rsidR="00D94428" w:rsidRPr="00224D52">
              <w:rPr>
                <w:rStyle w:val="-"/>
                <w:rFonts w:eastAsiaTheme="majorEastAsia" w:cstheme="minorHAnsi"/>
                <w:noProof/>
                <w:lang w:val="en-US"/>
              </w:rPr>
              <w:t>2</w:t>
            </w:r>
            <w:r w:rsidR="00D94428" w:rsidRPr="00224D52">
              <w:rPr>
                <w:rStyle w:val="-"/>
                <w:rFonts w:eastAsiaTheme="majorEastAsia" w:cstheme="minorHAnsi"/>
                <w:noProof/>
              </w:rPr>
              <w:t>.6. Σύμβουλος</w:t>
            </w:r>
            <w:r w:rsidR="00D94428">
              <w:rPr>
                <w:noProof/>
                <w:webHidden/>
              </w:rPr>
              <w:tab/>
            </w:r>
            <w:r w:rsidR="00D94428">
              <w:rPr>
                <w:noProof/>
                <w:webHidden/>
              </w:rPr>
              <w:fldChar w:fldCharType="begin"/>
            </w:r>
            <w:r w:rsidR="00D94428">
              <w:rPr>
                <w:noProof/>
                <w:webHidden/>
              </w:rPr>
              <w:instrText xml:space="preserve"> PAGEREF _Toc100869184 \h </w:instrText>
            </w:r>
            <w:r w:rsidR="00D94428">
              <w:rPr>
                <w:noProof/>
                <w:webHidden/>
              </w:rPr>
            </w:r>
            <w:r w:rsidR="00D94428">
              <w:rPr>
                <w:noProof/>
                <w:webHidden/>
              </w:rPr>
              <w:fldChar w:fldCharType="separate"/>
            </w:r>
            <w:r w:rsidR="00D94428">
              <w:rPr>
                <w:noProof/>
                <w:webHidden/>
              </w:rPr>
              <w:t>21</w:t>
            </w:r>
            <w:r w:rsidR="00D94428">
              <w:rPr>
                <w:noProof/>
                <w:webHidden/>
              </w:rPr>
              <w:fldChar w:fldCharType="end"/>
            </w:r>
          </w:hyperlink>
        </w:p>
        <w:p w:rsidR="00D94428" w:rsidRDefault="00945478">
          <w:pPr>
            <w:pStyle w:val="10"/>
            <w:tabs>
              <w:tab w:val="right" w:leader="dot" w:pos="13948"/>
            </w:tabs>
            <w:rPr>
              <w:rFonts w:eastAsiaTheme="minorEastAsia"/>
              <w:noProof/>
              <w:lang w:eastAsia="el-GR"/>
            </w:rPr>
          </w:pPr>
          <w:hyperlink w:anchor="_Toc100869185" w:history="1">
            <w:r w:rsidR="00D94428" w:rsidRPr="00224D52">
              <w:rPr>
                <w:rStyle w:val="-"/>
                <w:noProof/>
              </w:rPr>
              <w:t>Βιβλιογραφία</w:t>
            </w:r>
            <w:r w:rsidR="00D94428">
              <w:rPr>
                <w:noProof/>
                <w:webHidden/>
              </w:rPr>
              <w:tab/>
            </w:r>
            <w:r w:rsidR="00D94428">
              <w:rPr>
                <w:noProof/>
                <w:webHidden/>
              </w:rPr>
              <w:fldChar w:fldCharType="begin"/>
            </w:r>
            <w:r w:rsidR="00D94428">
              <w:rPr>
                <w:noProof/>
                <w:webHidden/>
              </w:rPr>
              <w:instrText xml:space="preserve"> PAGEREF _Toc100869185 \h </w:instrText>
            </w:r>
            <w:r w:rsidR="00D94428">
              <w:rPr>
                <w:noProof/>
                <w:webHidden/>
              </w:rPr>
            </w:r>
            <w:r w:rsidR="00D94428">
              <w:rPr>
                <w:noProof/>
                <w:webHidden/>
              </w:rPr>
              <w:fldChar w:fldCharType="separate"/>
            </w:r>
            <w:r w:rsidR="00D94428">
              <w:rPr>
                <w:noProof/>
                <w:webHidden/>
              </w:rPr>
              <w:t>23</w:t>
            </w:r>
            <w:r w:rsidR="00D94428">
              <w:rPr>
                <w:noProof/>
                <w:webHidden/>
              </w:rPr>
              <w:fldChar w:fldCharType="end"/>
            </w:r>
          </w:hyperlink>
        </w:p>
        <w:p w:rsidR="000471F9" w:rsidRDefault="000471F9">
          <w:r>
            <w:rPr>
              <w:b/>
              <w:bCs/>
            </w:rPr>
            <w:fldChar w:fldCharType="end"/>
          </w:r>
        </w:p>
      </w:sdtContent>
    </w:sdt>
    <w:p w:rsidR="00CE51DB" w:rsidRPr="000471F9" w:rsidRDefault="00CE51DB" w:rsidP="000471F9">
      <w:pPr>
        <w:jc w:val="both"/>
        <w:rPr>
          <w:rFonts w:eastAsiaTheme="majorEastAsia" w:cstheme="minorHAnsi"/>
          <w:color w:val="365F91" w:themeColor="accent1" w:themeShade="BF"/>
          <w:sz w:val="24"/>
          <w:szCs w:val="24"/>
          <w:lang w:val="en-US"/>
        </w:rPr>
      </w:pPr>
    </w:p>
    <w:p w:rsidR="00CE51DB" w:rsidRDefault="00CE51DB">
      <w:pPr>
        <w:rPr>
          <w:rFonts w:eastAsiaTheme="majorEastAsia" w:cstheme="minorHAnsi"/>
          <w:color w:val="365F91" w:themeColor="accent1" w:themeShade="BF"/>
          <w:sz w:val="24"/>
          <w:szCs w:val="24"/>
          <w:lang w:val="en-US"/>
        </w:rPr>
      </w:pPr>
    </w:p>
    <w:p w:rsidR="00A20D5E" w:rsidRPr="00E90480" w:rsidRDefault="00A20D5E">
      <w:pPr>
        <w:rPr>
          <w:rFonts w:eastAsiaTheme="majorEastAsia" w:cstheme="minorHAnsi"/>
          <w:color w:val="365F91" w:themeColor="accent1" w:themeShade="BF"/>
          <w:sz w:val="24"/>
          <w:szCs w:val="24"/>
          <w:lang w:val="en-US"/>
        </w:rPr>
      </w:pPr>
      <w:r w:rsidRPr="00E90480">
        <w:rPr>
          <w:rFonts w:eastAsiaTheme="majorEastAsia" w:cstheme="minorHAnsi"/>
          <w:color w:val="365F91" w:themeColor="accent1" w:themeShade="BF"/>
          <w:sz w:val="24"/>
          <w:szCs w:val="24"/>
          <w:lang w:val="en-US"/>
        </w:rPr>
        <w:br w:type="page"/>
      </w:r>
    </w:p>
    <w:p w:rsidR="009014FC" w:rsidRPr="009014FC" w:rsidRDefault="002D26B0" w:rsidP="009014FC">
      <w:pPr>
        <w:keepNext/>
        <w:keepLines/>
        <w:spacing w:before="240" w:after="0" w:line="360" w:lineRule="auto"/>
        <w:outlineLvl w:val="0"/>
        <w:rPr>
          <w:rFonts w:eastAsiaTheme="majorEastAsia" w:cstheme="minorHAnsi"/>
          <w:color w:val="365F91" w:themeColor="accent1" w:themeShade="BF"/>
          <w:sz w:val="24"/>
          <w:szCs w:val="24"/>
        </w:rPr>
      </w:pPr>
      <w:bookmarkStart w:id="2" w:name="_Toc100869174"/>
      <w:r w:rsidRPr="002D26B0">
        <w:rPr>
          <w:rFonts w:eastAsiaTheme="majorEastAsia" w:cstheme="minorHAnsi"/>
          <w:color w:val="365F91" w:themeColor="accent1" w:themeShade="BF"/>
          <w:sz w:val="24"/>
          <w:szCs w:val="24"/>
        </w:rPr>
        <w:lastRenderedPageBreak/>
        <w:t>1.1.</w:t>
      </w:r>
      <w:r w:rsidR="009014FC" w:rsidRPr="009014FC">
        <w:rPr>
          <w:rFonts w:eastAsiaTheme="majorEastAsia" w:cstheme="minorHAnsi"/>
          <w:color w:val="365F91" w:themeColor="accent1" w:themeShade="BF"/>
          <w:sz w:val="24"/>
          <w:szCs w:val="24"/>
        </w:rPr>
        <w:t xml:space="preserve"> Πρόληψη: Ο ρόλος του σχολικού νοσηλευτή</w:t>
      </w:r>
      <w:bookmarkEnd w:id="1"/>
      <w:bookmarkEnd w:id="0"/>
      <w:bookmarkEnd w:id="2"/>
    </w:p>
    <w:p w:rsidR="009014FC" w:rsidRPr="009014FC" w:rsidRDefault="009014FC" w:rsidP="009014FC">
      <w:pPr>
        <w:autoSpaceDE w:val="0"/>
        <w:autoSpaceDN w:val="0"/>
        <w:adjustRightInd w:val="0"/>
        <w:spacing w:after="0" w:line="360" w:lineRule="auto"/>
        <w:jc w:val="both"/>
        <w:rPr>
          <w:rFonts w:cstheme="minorHAnsi"/>
          <w:color w:val="000000"/>
          <w:sz w:val="24"/>
          <w:szCs w:val="24"/>
        </w:rPr>
      </w:pPr>
      <w:r w:rsidRPr="009014FC">
        <w:rPr>
          <w:rFonts w:cstheme="minorHAnsi"/>
          <w:sz w:val="24"/>
          <w:szCs w:val="24"/>
        </w:rPr>
        <w:t>συναισθηματική και ψυχική κατάσταση παιδιών κι ιδιαιτέρως, μαθητών, μπορεί να αποτελέσει σημαντικό δείκτη της γενικότερης υγείας του πληθυσμού μιας χώρας. Οι συνεχώς μεταβαλλόμενες κοινωνικές και οικονομικές καταστάσεις αντανακλώνται στο εμφανιζόμενα θέμ</w:t>
      </w:r>
      <w:r w:rsidR="005978B8">
        <w:rPr>
          <w:rFonts w:cstheme="minorHAnsi"/>
          <w:sz w:val="24"/>
          <w:szCs w:val="24"/>
        </w:rPr>
        <w:t>ατα υγείας των παιδιών.</w:t>
      </w:r>
    </w:p>
    <w:p w:rsidR="009014FC" w:rsidRPr="009014FC" w:rsidRDefault="009014FC" w:rsidP="009014FC">
      <w:pPr>
        <w:autoSpaceDE w:val="0"/>
        <w:autoSpaceDN w:val="0"/>
        <w:adjustRightInd w:val="0"/>
        <w:spacing w:after="0" w:line="360" w:lineRule="auto"/>
        <w:ind w:firstLine="720"/>
        <w:jc w:val="both"/>
        <w:rPr>
          <w:rFonts w:cstheme="minorHAnsi"/>
          <w:color w:val="000000"/>
          <w:sz w:val="24"/>
          <w:szCs w:val="24"/>
        </w:rPr>
      </w:pPr>
      <w:r w:rsidRPr="009014FC">
        <w:rPr>
          <w:rFonts w:cstheme="minorHAnsi"/>
          <w:sz w:val="24"/>
          <w:szCs w:val="24"/>
        </w:rPr>
        <w:t>Η ευημερία κάθε έθνους εξαρτάται σε σημαντικό βαθμό από τη διασφάλιση επαρκούς επιπέδου υγείας σε κάθε παιδί καθ’ όλη τη διάρκεια της ζωής του. Η ύπαρξη πλήρους υγείας αποτελεί σημαντικό παράγοντα που καθορίζει τη σχολική κι ακαδημαϊκή επιτυχία των παιδιών καθώς και τη γε</w:t>
      </w:r>
      <w:r w:rsidR="005978B8">
        <w:rPr>
          <w:rFonts w:cstheme="minorHAnsi"/>
          <w:sz w:val="24"/>
          <w:szCs w:val="24"/>
        </w:rPr>
        <w:t>νικότερη κοινωνική τους ανέλιξή.</w:t>
      </w:r>
    </w:p>
    <w:p w:rsidR="009014FC" w:rsidRPr="009014FC" w:rsidRDefault="009014FC" w:rsidP="009014FC">
      <w:pPr>
        <w:autoSpaceDE w:val="0"/>
        <w:autoSpaceDN w:val="0"/>
        <w:adjustRightInd w:val="0"/>
        <w:spacing w:after="0" w:line="360" w:lineRule="auto"/>
        <w:ind w:firstLine="720"/>
        <w:jc w:val="both"/>
        <w:rPr>
          <w:rFonts w:cstheme="minorHAnsi"/>
          <w:color w:val="000000"/>
          <w:sz w:val="24"/>
          <w:szCs w:val="24"/>
        </w:rPr>
      </w:pPr>
      <w:r w:rsidRPr="009014FC">
        <w:rPr>
          <w:rFonts w:cstheme="minorHAnsi"/>
          <w:color w:val="000000"/>
          <w:sz w:val="24"/>
          <w:szCs w:val="24"/>
        </w:rPr>
        <w:t xml:space="preserve">Η πρόληψη αποτελεί βασικό παράγοντα προόδου μιας κοινωνίας. Η </w:t>
      </w:r>
      <w:proofErr w:type="spellStart"/>
      <w:r w:rsidRPr="009014FC">
        <w:rPr>
          <w:rFonts w:cstheme="minorHAnsi"/>
          <w:color w:val="000000"/>
          <w:sz w:val="24"/>
          <w:szCs w:val="24"/>
        </w:rPr>
        <w:t>έγακιρη</w:t>
      </w:r>
      <w:proofErr w:type="spellEnd"/>
      <w:r w:rsidRPr="009014FC">
        <w:rPr>
          <w:rFonts w:cstheme="minorHAnsi"/>
          <w:color w:val="000000"/>
          <w:sz w:val="24"/>
          <w:szCs w:val="24"/>
        </w:rPr>
        <w:t xml:space="preserve"> και πρώιμη παρέμβαση και πρωτοβάθμια περίθαλψη αποτελεί σημαντικό παράγοντα μείωσ</w:t>
      </w:r>
      <w:r w:rsidR="005978B8">
        <w:rPr>
          <w:rFonts w:cstheme="minorHAnsi"/>
          <w:color w:val="000000"/>
          <w:sz w:val="24"/>
          <w:szCs w:val="24"/>
        </w:rPr>
        <w:t>ης της ανθρώπινης θνησιμότητας.</w:t>
      </w:r>
    </w:p>
    <w:p w:rsidR="009014FC" w:rsidRPr="009014FC" w:rsidRDefault="009014FC" w:rsidP="009014FC">
      <w:pPr>
        <w:autoSpaceDE w:val="0"/>
        <w:autoSpaceDN w:val="0"/>
        <w:adjustRightInd w:val="0"/>
        <w:spacing w:after="0" w:line="360" w:lineRule="auto"/>
        <w:ind w:firstLine="720"/>
        <w:jc w:val="both"/>
        <w:rPr>
          <w:rFonts w:cstheme="minorHAnsi"/>
          <w:color w:val="000000"/>
          <w:sz w:val="24"/>
          <w:szCs w:val="24"/>
        </w:rPr>
      </w:pPr>
      <w:r w:rsidRPr="009014FC">
        <w:rPr>
          <w:rFonts w:cstheme="minorHAnsi"/>
          <w:color w:val="000000"/>
          <w:sz w:val="24"/>
          <w:szCs w:val="24"/>
        </w:rPr>
        <w:t>Η πρωτογενής, δευτερογενής και τριτογενής πρόληψη περικλείονται στη σχολική νοσηλευτική και τίθενται σε εφαρ</w:t>
      </w:r>
      <w:r w:rsidR="005978B8">
        <w:rPr>
          <w:rFonts w:cstheme="minorHAnsi"/>
          <w:color w:val="000000"/>
          <w:sz w:val="24"/>
          <w:szCs w:val="24"/>
        </w:rPr>
        <w:t>μογή ή εξατομικευμένα ή ομαδικά.</w:t>
      </w:r>
    </w:p>
    <w:p w:rsidR="009014FC" w:rsidRPr="009014FC" w:rsidRDefault="00D31100" w:rsidP="009014FC">
      <w:pPr>
        <w:keepNext/>
        <w:keepLines/>
        <w:spacing w:before="40" w:after="0" w:line="360" w:lineRule="auto"/>
        <w:outlineLvl w:val="1"/>
        <w:rPr>
          <w:rFonts w:eastAsiaTheme="majorEastAsia" w:cstheme="minorHAnsi"/>
          <w:color w:val="365F91" w:themeColor="accent1" w:themeShade="BF"/>
          <w:sz w:val="24"/>
          <w:szCs w:val="24"/>
        </w:rPr>
      </w:pPr>
      <w:bookmarkStart w:id="3" w:name="_Toc92131177"/>
      <w:bookmarkStart w:id="4" w:name="_Toc100866090"/>
      <w:bookmarkStart w:id="5" w:name="_Toc100869175"/>
      <w:r w:rsidRPr="005978B8">
        <w:rPr>
          <w:rFonts w:eastAsiaTheme="majorEastAsia" w:cstheme="minorHAnsi"/>
          <w:color w:val="365F91" w:themeColor="accent1" w:themeShade="BF"/>
          <w:sz w:val="24"/>
          <w:szCs w:val="24"/>
        </w:rPr>
        <w:t>1</w:t>
      </w:r>
      <w:r w:rsidR="009014FC" w:rsidRPr="009014FC">
        <w:rPr>
          <w:rFonts w:eastAsiaTheme="majorEastAsia" w:cstheme="minorHAnsi"/>
          <w:color w:val="365F91" w:themeColor="accent1" w:themeShade="BF"/>
          <w:sz w:val="24"/>
          <w:szCs w:val="24"/>
        </w:rPr>
        <w:t>.</w:t>
      </w:r>
      <w:r w:rsidRPr="005978B8">
        <w:rPr>
          <w:rFonts w:eastAsiaTheme="majorEastAsia" w:cstheme="minorHAnsi"/>
          <w:color w:val="365F91" w:themeColor="accent1" w:themeShade="BF"/>
          <w:sz w:val="24"/>
          <w:szCs w:val="24"/>
        </w:rPr>
        <w:t>1</w:t>
      </w:r>
      <w:r w:rsidR="009014FC" w:rsidRPr="009014FC">
        <w:rPr>
          <w:rFonts w:eastAsiaTheme="majorEastAsia" w:cstheme="minorHAnsi"/>
          <w:color w:val="365F91" w:themeColor="accent1" w:themeShade="BF"/>
          <w:sz w:val="24"/>
          <w:szCs w:val="24"/>
        </w:rPr>
        <w:t>.1. Πρωτοβάθμια</w:t>
      </w:r>
      <w:bookmarkEnd w:id="3"/>
      <w:bookmarkEnd w:id="4"/>
      <w:bookmarkEnd w:id="5"/>
    </w:p>
    <w:p w:rsidR="009014FC" w:rsidRPr="009014FC" w:rsidRDefault="009014FC" w:rsidP="009014FC">
      <w:pPr>
        <w:autoSpaceDE w:val="0"/>
        <w:autoSpaceDN w:val="0"/>
        <w:adjustRightInd w:val="0"/>
        <w:spacing w:after="0" w:line="360" w:lineRule="auto"/>
        <w:ind w:firstLine="720"/>
        <w:jc w:val="both"/>
        <w:rPr>
          <w:rFonts w:cstheme="minorHAnsi"/>
          <w:color w:val="000000"/>
          <w:sz w:val="24"/>
          <w:szCs w:val="24"/>
        </w:rPr>
      </w:pPr>
      <w:r w:rsidRPr="009014FC">
        <w:rPr>
          <w:rFonts w:cstheme="minorHAnsi"/>
          <w:color w:val="000000"/>
          <w:sz w:val="24"/>
          <w:szCs w:val="24"/>
        </w:rPr>
        <w:t>Στο σχολικό περιβάλλον ως πρωτοβάθμια πρόληψη, νοείται η προσπάθεια διασφάλισης και προαγωγής της υγείας μέσω της προστασίας των μαθητριών/</w:t>
      </w:r>
      <w:proofErr w:type="spellStart"/>
      <w:r w:rsidRPr="009014FC">
        <w:rPr>
          <w:rFonts w:cstheme="minorHAnsi"/>
          <w:color w:val="000000"/>
          <w:sz w:val="24"/>
          <w:szCs w:val="24"/>
        </w:rPr>
        <w:t>τών</w:t>
      </w:r>
      <w:proofErr w:type="spellEnd"/>
      <w:r w:rsidRPr="009014FC">
        <w:rPr>
          <w:rFonts w:cstheme="minorHAnsi"/>
          <w:color w:val="000000"/>
          <w:sz w:val="24"/>
          <w:szCs w:val="24"/>
        </w:rPr>
        <w:t xml:space="preserve"> από οποιαδήποτε προβλήματα υγείας ή ακόμη κι ατυχήματα που μπορούν να λάβ</w:t>
      </w:r>
      <w:r w:rsidR="005978B8">
        <w:rPr>
          <w:rFonts w:cstheme="minorHAnsi"/>
          <w:color w:val="000000"/>
          <w:sz w:val="24"/>
          <w:szCs w:val="24"/>
        </w:rPr>
        <w:t>ουν χώρα στο χώρο του σχολείου.</w:t>
      </w:r>
      <w:r w:rsidRPr="009014FC">
        <w:rPr>
          <w:rFonts w:cstheme="minorHAnsi"/>
          <w:color w:val="000000"/>
          <w:sz w:val="24"/>
          <w:szCs w:val="24"/>
        </w:rPr>
        <w:t xml:space="preserve"> </w:t>
      </w:r>
    </w:p>
    <w:p w:rsidR="009014FC" w:rsidRPr="009014FC" w:rsidRDefault="009014FC" w:rsidP="009014FC">
      <w:pPr>
        <w:autoSpaceDE w:val="0"/>
        <w:autoSpaceDN w:val="0"/>
        <w:adjustRightInd w:val="0"/>
        <w:spacing w:after="0" w:line="360" w:lineRule="auto"/>
        <w:ind w:firstLine="720"/>
        <w:jc w:val="both"/>
        <w:rPr>
          <w:rFonts w:cstheme="minorHAnsi"/>
          <w:sz w:val="24"/>
          <w:szCs w:val="24"/>
        </w:rPr>
      </w:pPr>
      <w:r w:rsidRPr="009014FC">
        <w:rPr>
          <w:rFonts w:cstheme="minorHAnsi"/>
          <w:sz w:val="24"/>
          <w:szCs w:val="24"/>
        </w:rPr>
        <w:t>Στο χώρο του σχολείου, ο σχολικός νοσηλευτής είναι εκείνος που μπορεί να συνδράμει στην προαγωγή της υγείας καθώς έρχεται σε</w:t>
      </w:r>
      <w:r w:rsidR="005978B8">
        <w:rPr>
          <w:rFonts w:cstheme="minorHAnsi"/>
          <w:sz w:val="24"/>
          <w:szCs w:val="24"/>
        </w:rPr>
        <w:t xml:space="preserve"> καθημερινή επαφή με τα παιδιά.</w:t>
      </w:r>
    </w:p>
    <w:p w:rsidR="009014FC" w:rsidRPr="009014FC" w:rsidRDefault="009014FC" w:rsidP="009014FC">
      <w:pPr>
        <w:autoSpaceDE w:val="0"/>
        <w:autoSpaceDN w:val="0"/>
        <w:adjustRightInd w:val="0"/>
        <w:spacing w:after="0" w:line="360" w:lineRule="auto"/>
        <w:ind w:firstLine="720"/>
        <w:jc w:val="both"/>
        <w:rPr>
          <w:rFonts w:cstheme="minorHAnsi"/>
          <w:color w:val="000000"/>
          <w:sz w:val="24"/>
          <w:szCs w:val="24"/>
        </w:rPr>
      </w:pPr>
      <w:r w:rsidRPr="009014FC">
        <w:rPr>
          <w:rFonts w:cstheme="minorHAnsi"/>
          <w:sz w:val="24"/>
          <w:szCs w:val="24"/>
        </w:rPr>
        <w:t xml:space="preserve">Σχετικά με την πρόληψη, τα σχολεία πρέπει να συμμετέχουν σε κοινές δράσεις που λαμβάνουν χώρο στο ευρύτερο κοινωνικό πλαίσιο. Για παράδειγμα, το σχολείο οφείλει να λαμβάνει μέρος σε δράσεις που διοργανώνονται από το δήμο πάνω σε θέματα πρόληψης </w:t>
      </w:r>
      <w:r w:rsidRPr="009014FC">
        <w:rPr>
          <w:rFonts w:cstheme="minorHAnsi"/>
          <w:sz w:val="24"/>
          <w:szCs w:val="24"/>
        </w:rPr>
        <w:lastRenderedPageBreak/>
        <w:t xml:space="preserve">των τροχαίων ατυχημάτων. Στην προσπάθεια αυτή, σημαντικό ρόλο μπορεί να παίξει η σχετική αφισοκόλληση και οι εκθέσεις. Σε παρόμοια θέματα πρόληψης, όπως η υγιεινή διατροφή, ο σχολικός νοσηλευτής μπορεί να ωθήσει τα παιδιά να υιοθετήσουν υγιεινούς τρόπους διατροφής τόσο για τους ίδιους όσο και για τα μέλη της οικογενείας </w:t>
      </w:r>
      <w:r w:rsidR="005978B8">
        <w:rPr>
          <w:rFonts w:cstheme="minorHAnsi"/>
          <w:sz w:val="24"/>
          <w:szCs w:val="24"/>
        </w:rPr>
        <w:t>τους.</w:t>
      </w:r>
    </w:p>
    <w:p w:rsidR="009014FC" w:rsidRPr="009014FC" w:rsidRDefault="009014FC" w:rsidP="009014FC">
      <w:pPr>
        <w:autoSpaceDE w:val="0"/>
        <w:autoSpaceDN w:val="0"/>
        <w:adjustRightInd w:val="0"/>
        <w:spacing w:after="0" w:line="360" w:lineRule="auto"/>
        <w:ind w:firstLine="720"/>
        <w:jc w:val="both"/>
        <w:rPr>
          <w:rFonts w:cstheme="minorHAnsi"/>
          <w:color w:val="000000"/>
          <w:sz w:val="24"/>
          <w:szCs w:val="24"/>
        </w:rPr>
      </w:pPr>
      <w:r w:rsidRPr="009014FC">
        <w:rPr>
          <w:rFonts w:cstheme="minorHAnsi"/>
          <w:color w:val="000000"/>
          <w:sz w:val="24"/>
          <w:szCs w:val="24"/>
        </w:rPr>
        <w:t xml:space="preserve">Αξίζει να σημειωθεί ότι ο σχολικός νοσηλευτής μπορεί να εκπαιδεύσει τα παιδιά σε θέματα προαγωγής υγείας, σχετιζόμενα με το σωστό βούρτσισμα των δοντιών και των χεριών. Επιπλέον, οι σχολικοί νοσηλευτές συνιστάται όπως παρέχουν την κατάλληλη ενημέρωση στα υπόλοιπα μέλη της εκπαιδευτικής κοινότητας σχετικά με την υπόδειξη των υγιών προτύπων ζωής ή ακόμη υποδεικνύοντάς τους τρόπους με τους οποίους μπορούν να αναγνωρίσουν ένα μαθητή που χρήζει υποστήριξης. Συνεπώς, ο ρόλος των σχολικών νοσηλευτών είναι καθοριστικός καθώς χρησιμοποιώντας τη νοσηλευτική διεργασία μπορούν να φροντίζουν την υγεία των μαθητών. Στις αρμοδιότητες πρωτογενούς πρόληψης των σχολικών νοσηλευτών περιλαμβάνονται τα ακόλουθα: </w:t>
      </w:r>
    </w:p>
    <w:p w:rsidR="009014FC" w:rsidRPr="009014FC" w:rsidRDefault="009014FC" w:rsidP="009014FC">
      <w:pPr>
        <w:numPr>
          <w:ilvl w:val="0"/>
          <w:numId w:val="1"/>
        </w:numPr>
        <w:autoSpaceDE w:val="0"/>
        <w:autoSpaceDN w:val="0"/>
        <w:adjustRightInd w:val="0"/>
        <w:spacing w:after="0" w:line="360" w:lineRule="auto"/>
        <w:contextualSpacing/>
        <w:jc w:val="both"/>
        <w:rPr>
          <w:rFonts w:cstheme="minorHAnsi"/>
          <w:sz w:val="24"/>
          <w:szCs w:val="24"/>
        </w:rPr>
      </w:pPr>
      <w:r w:rsidRPr="009014FC">
        <w:rPr>
          <w:rFonts w:cstheme="minorHAnsi"/>
          <w:sz w:val="24"/>
          <w:szCs w:val="24"/>
        </w:rPr>
        <w:t>Επαρκής αξιολόγηση του οικογενειακού επιπέδου των μαθητριών/των καθώς και των ιδίων σχετικά με το γνωστικό τους επίπεδο αναφορικά με την υγεία.</w:t>
      </w:r>
    </w:p>
    <w:p w:rsidR="009014FC" w:rsidRPr="009014FC" w:rsidRDefault="009014FC" w:rsidP="009014FC">
      <w:pPr>
        <w:numPr>
          <w:ilvl w:val="0"/>
          <w:numId w:val="1"/>
        </w:numPr>
        <w:autoSpaceDE w:val="0"/>
        <w:autoSpaceDN w:val="0"/>
        <w:adjustRightInd w:val="0"/>
        <w:spacing w:after="0" w:line="360" w:lineRule="auto"/>
        <w:contextualSpacing/>
        <w:jc w:val="both"/>
        <w:rPr>
          <w:rFonts w:cstheme="minorHAnsi"/>
          <w:sz w:val="24"/>
          <w:szCs w:val="24"/>
        </w:rPr>
      </w:pPr>
      <w:r w:rsidRPr="009014FC">
        <w:rPr>
          <w:rFonts w:cstheme="minorHAnsi"/>
          <w:sz w:val="24"/>
          <w:szCs w:val="24"/>
        </w:rPr>
        <w:t xml:space="preserve">Πρόγνωση εμφάνισης διαφόρων προβλημάτων στα παιδιά που μπορούν να προληφθούν </w:t>
      </w:r>
    </w:p>
    <w:p w:rsidR="009014FC" w:rsidRPr="009014FC" w:rsidRDefault="009014FC" w:rsidP="009014FC">
      <w:pPr>
        <w:numPr>
          <w:ilvl w:val="0"/>
          <w:numId w:val="1"/>
        </w:numPr>
        <w:autoSpaceDE w:val="0"/>
        <w:autoSpaceDN w:val="0"/>
        <w:adjustRightInd w:val="0"/>
        <w:spacing w:after="0" w:line="360" w:lineRule="auto"/>
        <w:contextualSpacing/>
        <w:jc w:val="both"/>
        <w:rPr>
          <w:rFonts w:cstheme="minorHAnsi"/>
          <w:sz w:val="24"/>
          <w:szCs w:val="24"/>
        </w:rPr>
      </w:pPr>
      <w:r w:rsidRPr="009014FC">
        <w:rPr>
          <w:rFonts w:cstheme="minorHAnsi"/>
          <w:sz w:val="24"/>
          <w:szCs w:val="24"/>
        </w:rPr>
        <w:t>Ανάλυση των αποτελεσμάτων της σχετικής αξιολόγησης</w:t>
      </w:r>
    </w:p>
    <w:p w:rsidR="009014FC" w:rsidRPr="009014FC" w:rsidRDefault="009014FC" w:rsidP="009014FC">
      <w:pPr>
        <w:numPr>
          <w:ilvl w:val="0"/>
          <w:numId w:val="1"/>
        </w:numPr>
        <w:autoSpaceDE w:val="0"/>
        <w:autoSpaceDN w:val="0"/>
        <w:adjustRightInd w:val="0"/>
        <w:spacing w:after="0" w:line="360" w:lineRule="auto"/>
        <w:contextualSpacing/>
        <w:jc w:val="both"/>
        <w:rPr>
          <w:rFonts w:cstheme="minorHAnsi"/>
          <w:sz w:val="24"/>
          <w:szCs w:val="24"/>
        </w:rPr>
      </w:pPr>
      <w:r w:rsidRPr="009014FC">
        <w:rPr>
          <w:rFonts w:cstheme="minorHAnsi"/>
          <w:sz w:val="24"/>
          <w:szCs w:val="24"/>
        </w:rPr>
        <w:t>Εφαρμογή δραστηριοτήτων για θέματα προαγωγής υγείας</w:t>
      </w:r>
    </w:p>
    <w:p w:rsidR="009014FC" w:rsidRPr="009014FC" w:rsidRDefault="009014FC" w:rsidP="009014FC">
      <w:pPr>
        <w:numPr>
          <w:ilvl w:val="0"/>
          <w:numId w:val="1"/>
        </w:numPr>
        <w:autoSpaceDE w:val="0"/>
        <w:autoSpaceDN w:val="0"/>
        <w:adjustRightInd w:val="0"/>
        <w:spacing w:after="0" w:line="360" w:lineRule="auto"/>
        <w:contextualSpacing/>
        <w:jc w:val="both"/>
        <w:rPr>
          <w:rFonts w:cstheme="minorHAnsi"/>
          <w:sz w:val="24"/>
          <w:szCs w:val="24"/>
        </w:rPr>
      </w:pPr>
      <w:r w:rsidRPr="009014FC">
        <w:rPr>
          <w:rFonts w:cstheme="minorHAnsi"/>
          <w:sz w:val="24"/>
          <w:szCs w:val="24"/>
        </w:rPr>
        <w:t>Εφαρμογή στην πράξη των σχετικών δραστηριοτήτων.</w:t>
      </w:r>
    </w:p>
    <w:p w:rsidR="009014FC" w:rsidRPr="009014FC" w:rsidRDefault="009014FC" w:rsidP="009014FC">
      <w:pPr>
        <w:numPr>
          <w:ilvl w:val="0"/>
          <w:numId w:val="1"/>
        </w:numPr>
        <w:autoSpaceDE w:val="0"/>
        <w:autoSpaceDN w:val="0"/>
        <w:adjustRightInd w:val="0"/>
        <w:spacing w:after="0" w:line="360" w:lineRule="auto"/>
        <w:contextualSpacing/>
        <w:jc w:val="both"/>
        <w:rPr>
          <w:rFonts w:cstheme="minorHAnsi"/>
          <w:sz w:val="24"/>
          <w:szCs w:val="24"/>
        </w:rPr>
      </w:pPr>
      <w:r w:rsidRPr="009014FC">
        <w:rPr>
          <w:rFonts w:cstheme="minorHAnsi"/>
          <w:sz w:val="24"/>
          <w:szCs w:val="24"/>
        </w:rPr>
        <w:t>Τελική ανατροφοδότηση κι επαναπροσδιορισμός του αρχικού σχεδίου σχετικού με θέματα φροντίδας υγείας.</w:t>
      </w:r>
    </w:p>
    <w:p w:rsidR="009014FC" w:rsidRPr="009014FC" w:rsidRDefault="009014FC" w:rsidP="009014FC">
      <w:pPr>
        <w:autoSpaceDE w:val="0"/>
        <w:autoSpaceDN w:val="0"/>
        <w:adjustRightInd w:val="0"/>
        <w:spacing w:after="0" w:line="360" w:lineRule="auto"/>
        <w:jc w:val="both"/>
        <w:rPr>
          <w:rFonts w:cstheme="minorHAnsi"/>
          <w:color w:val="000000"/>
          <w:sz w:val="24"/>
          <w:szCs w:val="24"/>
        </w:rPr>
      </w:pPr>
      <w:r w:rsidRPr="009014FC">
        <w:rPr>
          <w:rFonts w:cstheme="minorHAnsi"/>
          <w:sz w:val="24"/>
          <w:szCs w:val="24"/>
        </w:rPr>
        <w:t>Τα βασικά σημεία στα οποία θα πρέπει να δίνει έμφαση ο σχολικός νοσηλευτής στην πρωτοβάθμια πρόληψη είναι τα ακόλουθα</w:t>
      </w:r>
      <w:r w:rsidR="005978B8">
        <w:rPr>
          <w:rFonts w:cstheme="minorHAnsi"/>
          <w:color w:val="000000"/>
          <w:sz w:val="24"/>
          <w:szCs w:val="24"/>
        </w:rPr>
        <w:t xml:space="preserve">: </w:t>
      </w:r>
    </w:p>
    <w:p w:rsidR="009014FC" w:rsidRPr="009014FC" w:rsidRDefault="009014FC" w:rsidP="009014FC">
      <w:pPr>
        <w:numPr>
          <w:ilvl w:val="0"/>
          <w:numId w:val="2"/>
        </w:numPr>
        <w:autoSpaceDE w:val="0"/>
        <w:autoSpaceDN w:val="0"/>
        <w:adjustRightInd w:val="0"/>
        <w:spacing w:after="0" w:line="360" w:lineRule="auto"/>
        <w:contextualSpacing/>
        <w:jc w:val="both"/>
        <w:rPr>
          <w:rFonts w:cstheme="minorHAnsi"/>
          <w:sz w:val="24"/>
          <w:szCs w:val="24"/>
        </w:rPr>
      </w:pPr>
      <w:r w:rsidRPr="009014FC">
        <w:rPr>
          <w:rFonts w:cstheme="minorHAnsi"/>
          <w:sz w:val="24"/>
          <w:szCs w:val="24"/>
        </w:rPr>
        <w:t xml:space="preserve">Προσπάθεια αποφυγής των τραυματισμών κατά την παιδική ηλικία. Συγκεκριμένα, καθώς οι παιδικοί τραυματισμοί αποτελούν μια από τις συχνότερες αιτίες θανάτου στα παιδιά, ο σχολικός νοσηλευτής οφείλει όπως προχωρήσει στην κατάλληλη εκπαίδευση των </w:t>
      </w:r>
      <w:r w:rsidRPr="009014FC">
        <w:rPr>
          <w:rFonts w:cstheme="minorHAnsi"/>
          <w:sz w:val="24"/>
          <w:szCs w:val="24"/>
        </w:rPr>
        <w:lastRenderedPageBreak/>
        <w:t xml:space="preserve">παιδιών, των εκπαιδευτικών και των οικογενειών τους ώστε να περιοριστεί ο κίνδυνος. Ιδιαίτερη είναι η συνεισφορά του όσον αφορά την ενημέρωση των μαθητριών/των σε θέματα πρόληψης που σχετίζονται με τη χρήση των ζωνών ασφαλείας στα αυτοκίνητα και τη χρήση προστατευτικού κράνους κατά την ποδηλασία. Εκπαίδευση σχετική με θέματα κυκλοφοριακής αγωγής, πυρασφάλειας κι άλλων συναφών αποτελούν βασικούς τομείς όπου ο σχολικός νοσηλευτής μπορεί να βοηθήσει στην αποτροπή τραυματισμών. </w:t>
      </w:r>
    </w:p>
    <w:p w:rsidR="009014FC" w:rsidRPr="009014FC" w:rsidRDefault="009014FC" w:rsidP="009014FC">
      <w:pPr>
        <w:numPr>
          <w:ilvl w:val="0"/>
          <w:numId w:val="2"/>
        </w:numPr>
        <w:autoSpaceDE w:val="0"/>
        <w:autoSpaceDN w:val="0"/>
        <w:adjustRightInd w:val="0"/>
        <w:spacing w:after="0" w:line="360" w:lineRule="auto"/>
        <w:contextualSpacing/>
        <w:jc w:val="both"/>
        <w:rPr>
          <w:rFonts w:cstheme="minorHAnsi"/>
          <w:sz w:val="24"/>
          <w:szCs w:val="24"/>
        </w:rPr>
      </w:pPr>
      <w:r w:rsidRPr="009014FC">
        <w:rPr>
          <w:rFonts w:cstheme="minorHAnsi"/>
          <w:sz w:val="24"/>
          <w:szCs w:val="24"/>
        </w:rPr>
        <w:t xml:space="preserve">Προσπάθεια αποφυγής χρήσης ουσιών. Χρειάζεται κατάλληλη ενημέρωση σχετικά με τις δυσμενείς επιπτώσεις των ναρκωτικών ουσιών και του αλκοόλ στον οργανισμό και δη των νέων παιδιών. Ο σχολικός νοσηλευτής, από την πλευρά του οφείλει να ευαισθητοποιήσει τους μαθητές να μένουν μακριά από τη χρήση κάθε είδους ναρκωτικών ουσιών παρουσιάζοντάς τους τις αρνητικές και θανατηφόρες επιπτώσεις τους. </w:t>
      </w:r>
    </w:p>
    <w:p w:rsidR="009014FC" w:rsidRPr="009014FC" w:rsidRDefault="009014FC" w:rsidP="009014FC">
      <w:pPr>
        <w:numPr>
          <w:ilvl w:val="0"/>
          <w:numId w:val="2"/>
        </w:numPr>
        <w:autoSpaceDE w:val="0"/>
        <w:autoSpaceDN w:val="0"/>
        <w:adjustRightInd w:val="0"/>
        <w:spacing w:after="0" w:line="360" w:lineRule="auto"/>
        <w:contextualSpacing/>
        <w:jc w:val="both"/>
        <w:rPr>
          <w:rFonts w:cstheme="minorHAnsi"/>
          <w:sz w:val="24"/>
          <w:szCs w:val="24"/>
        </w:rPr>
      </w:pPr>
      <w:r w:rsidRPr="009014FC">
        <w:rPr>
          <w:rFonts w:cstheme="minorHAnsi"/>
          <w:sz w:val="24"/>
          <w:szCs w:val="24"/>
        </w:rPr>
        <w:t xml:space="preserve">Προσπάθεια μείωσης, κατά το δυνατόν, χρόνιων παθήσεων. Ο σχολικός νοσηλευτής, σχετικά με του τρόπους πρόληψης </w:t>
      </w:r>
      <w:proofErr w:type="spellStart"/>
      <w:r w:rsidRPr="009014FC">
        <w:rPr>
          <w:rFonts w:cstheme="minorHAnsi"/>
          <w:sz w:val="24"/>
          <w:szCs w:val="24"/>
        </w:rPr>
        <w:t>χρονίων</w:t>
      </w:r>
      <w:proofErr w:type="spellEnd"/>
      <w:r w:rsidRPr="009014FC">
        <w:rPr>
          <w:rFonts w:cstheme="minorHAnsi"/>
          <w:sz w:val="24"/>
          <w:szCs w:val="24"/>
        </w:rPr>
        <w:t xml:space="preserve"> ασθενειών, οφείλει όπως υποδείξει στους μαθητές τρόπους που μπορούν αν τους διασφαλίσουν υγιεινό επίπεδο ζωής μειώνοντας την πιθανότητα </w:t>
      </w:r>
      <w:proofErr w:type="spellStart"/>
      <w:r w:rsidRPr="009014FC">
        <w:rPr>
          <w:rFonts w:cstheme="minorHAnsi"/>
          <w:sz w:val="24"/>
          <w:szCs w:val="24"/>
        </w:rPr>
        <w:t>νόσησής</w:t>
      </w:r>
      <w:proofErr w:type="spellEnd"/>
      <w:r w:rsidRPr="009014FC">
        <w:rPr>
          <w:rFonts w:cstheme="minorHAnsi"/>
          <w:sz w:val="24"/>
          <w:szCs w:val="24"/>
        </w:rPr>
        <w:t xml:space="preserve"> τους κατά τη διάρκεια της ζωής τους. Χαρακτηριστικό παράδειγμα αποτελεί η υπόδειξή τους σχετικά μετ την πρόληψη ασθενειών σχετιζόμενα με την καρδιά και τη λειτουργία της. </w:t>
      </w:r>
    </w:p>
    <w:p w:rsidR="009014FC" w:rsidRPr="009014FC" w:rsidRDefault="009014FC" w:rsidP="009014FC">
      <w:pPr>
        <w:numPr>
          <w:ilvl w:val="0"/>
          <w:numId w:val="2"/>
        </w:numPr>
        <w:autoSpaceDE w:val="0"/>
        <w:autoSpaceDN w:val="0"/>
        <w:adjustRightInd w:val="0"/>
        <w:spacing w:after="0" w:line="360" w:lineRule="auto"/>
        <w:contextualSpacing/>
        <w:jc w:val="both"/>
        <w:rPr>
          <w:rFonts w:cstheme="minorHAnsi"/>
          <w:sz w:val="24"/>
          <w:szCs w:val="24"/>
        </w:rPr>
      </w:pPr>
      <w:r w:rsidRPr="009014FC">
        <w:rPr>
          <w:rFonts w:cstheme="minorHAnsi"/>
          <w:sz w:val="24"/>
          <w:szCs w:val="24"/>
        </w:rPr>
        <w:t xml:space="preserve">Λεπτομερή καταγραφή του υποχρεωτικού εμβολιασμού των μαθητριών/των. Οι σχολικοί νοσηλευτές οφείλουν όπως είναι γνώστες της κείμενης νομοθεσίας σχετικά με την υποχρεωτικότητα των εμβολιασμών στη χώρα τους. Οφείλουν να γνωρίζουν ποια εμβόλια απαιτείται να γίνονται σε κάθε ηλικία του παιδιού και ιδιαιτέρως, αν έχουν πραγματοποιηθεί. Για το σκοπό αυτό πρέπει να διατηρεί πλήρες αρχείο αναφορικά με τον εμβολιασμό των παιδιών στο οποίο θα περιλαμβάνεται: </w:t>
      </w:r>
    </w:p>
    <w:p w:rsidR="009014FC" w:rsidRPr="009014FC" w:rsidRDefault="009014FC" w:rsidP="009014FC">
      <w:pPr>
        <w:numPr>
          <w:ilvl w:val="0"/>
          <w:numId w:val="3"/>
        </w:numPr>
        <w:autoSpaceDE w:val="0"/>
        <w:autoSpaceDN w:val="0"/>
        <w:adjustRightInd w:val="0"/>
        <w:spacing w:after="0" w:line="360" w:lineRule="auto"/>
        <w:contextualSpacing/>
        <w:jc w:val="both"/>
        <w:rPr>
          <w:rFonts w:cstheme="minorHAnsi"/>
          <w:sz w:val="24"/>
          <w:szCs w:val="24"/>
        </w:rPr>
      </w:pPr>
      <w:r w:rsidRPr="009014FC">
        <w:rPr>
          <w:rFonts w:cstheme="minorHAnsi"/>
          <w:sz w:val="24"/>
          <w:szCs w:val="24"/>
        </w:rPr>
        <w:t>Το όνομα του εκάστοτε μαθητή</w:t>
      </w:r>
    </w:p>
    <w:p w:rsidR="009014FC" w:rsidRPr="009014FC" w:rsidRDefault="009014FC" w:rsidP="009014FC">
      <w:pPr>
        <w:numPr>
          <w:ilvl w:val="0"/>
          <w:numId w:val="3"/>
        </w:numPr>
        <w:autoSpaceDE w:val="0"/>
        <w:autoSpaceDN w:val="0"/>
        <w:adjustRightInd w:val="0"/>
        <w:spacing w:after="0" w:line="360" w:lineRule="auto"/>
        <w:contextualSpacing/>
        <w:jc w:val="both"/>
        <w:rPr>
          <w:rFonts w:cstheme="minorHAnsi"/>
          <w:sz w:val="24"/>
          <w:szCs w:val="24"/>
        </w:rPr>
      </w:pPr>
      <w:r w:rsidRPr="009014FC">
        <w:rPr>
          <w:rFonts w:cstheme="minorHAnsi"/>
          <w:sz w:val="24"/>
          <w:szCs w:val="24"/>
        </w:rPr>
        <w:t>Η ημερομηνία γέννησής του</w:t>
      </w:r>
    </w:p>
    <w:p w:rsidR="009014FC" w:rsidRPr="009014FC" w:rsidRDefault="009014FC" w:rsidP="009014FC">
      <w:pPr>
        <w:numPr>
          <w:ilvl w:val="0"/>
          <w:numId w:val="3"/>
        </w:numPr>
        <w:autoSpaceDE w:val="0"/>
        <w:autoSpaceDN w:val="0"/>
        <w:adjustRightInd w:val="0"/>
        <w:spacing w:after="0" w:line="360" w:lineRule="auto"/>
        <w:contextualSpacing/>
        <w:jc w:val="both"/>
        <w:rPr>
          <w:rFonts w:cstheme="minorHAnsi"/>
          <w:sz w:val="24"/>
          <w:szCs w:val="24"/>
        </w:rPr>
      </w:pPr>
      <w:r w:rsidRPr="009014FC">
        <w:rPr>
          <w:rFonts w:cstheme="minorHAnsi"/>
          <w:sz w:val="24"/>
          <w:szCs w:val="24"/>
        </w:rPr>
        <w:t>Η πρόσφατη διεύθυνσή του</w:t>
      </w:r>
    </w:p>
    <w:p w:rsidR="009014FC" w:rsidRPr="009014FC" w:rsidRDefault="009014FC" w:rsidP="009014FC">
      <w:pPr>
        <w:numPr>
          <w:ilvl w:val="0"/>
          <w:numId w:val="3"/>
        </w:numPr>
        <w:autoSpaceDE w:val="0"/>
        <w:autoSpaceDN w:val="0"/>
        <w:adjustRightInd w:val="0"/>
        <w:spacing w:after="0" w:line="360" w:lineRule="auto"/>
        <w:contextualSpacing/>
        <w:jc w:val="both"/>
        <w:rPr>
          <w:rFonts w:cstheme="minorHAnsi"/>
          <w:sz w:val="24"/>
          <w:szCs w:val="24"/>
        </w:rPr>
      </w:pPr>
      <w:r w:rsidRPr="009014FC">
        <w:rPr>
          <w:rFonts w:cstheme="minorHAnsi"/>
          <w:sz w:val="24"/>
          <w:szCs w:val="24"/>
        </w:rPr>
        <w:lastRenderedPageBreak/>
        <w:t>Τα ονοματεπώνυμα των γονέων του</w:t>
      </w:r>
    </w:p>
    <w:p w:rsidR="009014FC" w:rsidRPr="009014FC" w:rsidRDefault="009014FC" w:rsidP="009014FC">
      <w:pPr>
        <w:numPr>
          <w:ilvl w:val="0"/>
          <w:numId w:val="3"/>
        </w:numPr>
        <w:autoSpaceDE w:val="0"/>
        <w:autoSpaceDN w:val="0"/>
        <w:adjustRightInd w:val="0"/>
        <w:spacing w:after="0" w:line="360" w:lineRule="auto"/>
        <w:contextualSpacing/>
        <w:jc w:val="both"/>
        <w:rPr>
          <w:rFonts w:cstheme="minorHAnsi"/>
          <w:sz w:val="24"/>
          <w:szCs w:val="24"/>
        </w:rPr>
      </w:pPr>
      <w:r w:rsidRPr="009014FC">
        <w:rPr>
          <w:rFonts w:cstheme="minorHAnsi"/>
          <w:sz w:val="24"/>
          <w:szCs w:val="24"/>
        </w:rPr>
        <w:t xml:space="preserve">Στοιχεία επικοινωνίας </w:t>
      </w:r>
    </w:p>
    <w:p w:rsidR="009014FC" w:rsidRPr="009014FC" w:rsidRDefault="009014FC" w:rsidP="009014FC">
      <w:pPr>
        <w:numPr>
          <w:ilvl w:val="0"/>
          <w:numId w:val="3"/>
        </w:numPr>
        <w:autoSpaceDE w:val="0"/>
        <w:autoSpaceDN w:val="0"/>
        <w:adjustRightInd w:val="0"/>
        <w:spacing w:after="0" w:line="360" w:lineRule="auto"/>
        <w:contextualSpacing/>
        <w:jc w:val="both"/>
        <w:rPr>
          <w:rFonts w:cstheme="minorHAnsi"/>
          <w:sz w:val="24"/>
          <w:szCs w:val="24"/>
        </w:rPr>
      </w:pPr>
      <w:r w:rsidRPr="009014FC">
        <w:rPr>
          <w:rFonts w:cstheme="minorHAnsi"/>
          <w:sz w:val="24"/>
          <w:szCs w:val="24"/>
        </w:rPr>
        <w:t xml:space="preserve">Πλήρη στοιχεία του </w:t>
      </w:r>
      <w:proofErr w:type="spellStart"/>
      <w:r w:rsidRPr="009014FC">
        <w:rPr>
          <w:rFonts w:cstheme="minorHAnsi"/>
          <w:sz w:val="24"/>
          <w:szCs w:val="24"/>
        </w:rPr>
        <w:t>παρόχου</w:t>
      </w:r>
      <w:proofErr w:type="spellEnd"/>
      <w:r w:rsidRPr="009014FC">
        <w:rPr>
          <w:rFonts w:cstheme="minorHAnsi"/>
          <w:sz w:val="24"/>
          <w:szCs w:val="24"/>
        </w:rPr>
        <w:t xml:space="preserve"> πρωτοβάθμιας φροντίδας υγείας</w:t>
      </w:r>
    </w:p>
    <w:p w:rsidR="009014FC" w:rsidRPr="009014FC" w:rsidRDefault="009014FC" w:rsidP="009014FC">
      <w:pPr>
        <w:numPr>
          <w:ilvl w:val="0"/>
          <w:numId w:val="3"/>
        </w:numPr>
        <w:autoSpaceDE w:val="0"/>
        <w:autoSpaceDN w:val="0"/>
        <w:adjustRightInd w:val="0"/>
        <w:spacing w:after="0" w:line="360" w:lineRule="auto"/>
        <w:contextualSpacing/>
        <w:jc w:val="both"/>
        <w:rPr>
          <w:rFonts w:cstheme="minorHAnsi"/>
          <w:sz w:val="24"/>
          <w:szCs w:val="24"/>
        </w:rPr>
      </w:pPr>
      <w:r w:rsidRPr="009014FC">
        <w:rPr>
          <w:rFonts w:cstheme="minorHAnsi"/>
          <w:sz w:val="24"/>
          <w:szCs w:val="24"/>
        </w:rPr>
        <w:t>Καταγραφή ημερομηνιών των εμβολιασμών</w:t>
      </w:r>
    </w:p>
    <w:p w:rsidR="009014FC" w:rsidRPr="009014FC" w:rsidRDefault="009014FC" w:rsidP="009014FC">
      <w:pPr>
        <w:spacing w:after="160" w:line="360" w:lineRule="auto"/>
        <w:jc w:val="both"/>
        <w:rPr>
          <w:rFonts w:cstheme="minorHAnsi"/>
          <w:color w:val="000000"/>
          <w:sz w:val="24"/>
          <w:szCs w:val="24"/>
        </w:rPr>
      </w:pPr>
      <w:r w:rsidRPr="009014FC">
        <w:rPr>
          <w:rFonts w:cstheme="minorHAnsi"/>
          <w:sz w:val="24"/>
          <w:szCs w:val="24"/>
        </w:rPr>
        <w:t>Το παραπάνω αρχείο βοηθάει το νοσηλευτή προκειμένου να εντοπίζει εύκολα τα παιδιά</w:t>
      </w:r>
      <w:r w:rsidR="0033769F">
        <w:rPr>
          <w:rFonts w:cstheme="minorHAnsi"/>
          <w:sz w:val="24"/>
          <w:szCs w:val="24"/>
        </w:rPr>
        <w:t xml:space="preserve"> τα οποία δεν έχουν εμβολιαστεί.</w:t>
      </w:r>
    </w:p>
    <w:p w:rsidR="009014FC" w:rsidRPr="009014FC" w:rsidRDefault="00D31100" w:rsidP="009014FC">
      <w:pPr>
        <w:keepNext/>
        <w:keepLines/>
        <w:spacing w:before="40" w:after="0" w:line="360" w:lineRule="auto"/>
        <w:outlineLvl w:val="1"/>
        <w:rPr>
          <w:rFonts w:eastAsiaTheme="majorEastAsia" w:cstheme="minorHAnsi"/>
          <w:color w:val="365F91" w:themeColor="accent1" w:themeShade="BF"/>
          <w:sz w:val="24"/>
          <w:szCs w:val="24"/>
        </w:rPr>
      </w:pPr>
      <w:bookmarkStart w:id="6" w:name="_Toc92131178"/>
      <w:bookmarkStart w:id="7" w:name="_Toc100866091"/>
      <w:bookmarkStart w:id="8" w:name="_Toc100869176"/>
      <w:r w:rsidRPr="001D1612">
        <w:rPr>
          <w:rFonts w:eastAsiaTheme="majorEastAsia" w:cstheme="minorHAnsi"/>
          <w:color w:val="365F91" w:themeColor="accent1" w:themeShade="BF"/>
          <w:sz w:val="24"/>
          <w:szCs w:val="24"/>
        </w:rPr>
        <w:t>1</w:t>
      </w:r>
      <w:r w:rsidR="009014FC" w:rsidRPr="009014FC">
        <w:rPr>
          <w:rFonts w:eastAsiaTheme="majorEastAsia" w:cstheme="minorHAnsi"/>
          <w:color w:val="365F91" w:themeColor="accent1" w:themeShade="BF"/>
          <w:sz w:val="24"/>
          <w:szCs w:val="24"/>
        </w:rPr>
        <w:t>.</w:t>
      </w:r>
      <w:r w:rsidRPr="001D1612">
        <w:rPr>
          <w:rFonts w:eastAsiaTheme="majorEastAsia" w:cstheme="minorHAnsi"/>
          <w:color w:val="365F91" w:themeColor="accent1" w:themeShade="BF"/>
          <w:sz w:val="24"/>
          <w:szCs w:val="24"/>
        </w:rPr>
        <w:t>1</w:t>
      </w:r>
      <w:r w:rsidR="009014FC" w:rsidRPr="009014FC">
        <w:rPr>
          <w:rFonts w:eastAsiaTheme="majorEastAsia" w:cstheme="minorHAnsi"/>
          <w:color w:val="365F91" w:themeColor="accent1" w:themeShade="BF"/>
          <w:sz w:val="24"/>
          <w:szCs w:val="24"/>
        </w:rPr>
        <w:t>.2. Δευτεροβάθμια</w:t>
      </w:r>
      <w:bookmarkEnd w:id="6"/>
      <w:bookmarkEnd w:id="7"/>
      <w:bookmarkEnd w:id="8"/>
    </w:p>
    <w:p w:rsidR="009014FC" w:rsidRPr="009014FC" w:rsidRDefault="009014FC" w:rsidP="009014FC">
      <w:pPr>
        <w:autoSpaceDE w:val="0"/>
        <w:autoSpaceDN w:val="0"/>
        <w:adjustRightInd w:val="0"/>
        <w:spacing w:after="0" w:line="360" w:lineRule="auto"/>
        <w:jc w:val="both"/>
        <w:rPr>
          <w:rFonts w:cstheme="minorHAnsi"/>
          <w:sz w:val="24"/>
          <w:szCs w:val="24"/>
        </w:rPr>
      </w:pPr>
      <w:r w:rsidRPr="009014FC">
        <w:rPr>
          <w:rFonts w:cstheme="minorHAnsi"/>
          <w:sz w:val="24"/>
          <w:szCs w:val="24"/>
        </w:rPr>
        <w:tab/>
        <w:t>Η δευτεροβάθμια πρόληψη αναφέρεται στην αντιμετώπιση έκτακτων περιστατικών, ατυχημάτων κι αρρώστιας που λαμβάνουν χώρα ξαφνικά κι απαιτούν την άμεση παρέμβαση του νοσηλευτή. Ο εντοπισμός των παιδιών, η παραπομπή τους σε ειδικές επιτροπές καθώς κι η παροχή συμβουλευτικών υπηρεσιών στα παιδιά και τους γονείς τους εντά</w:t>
      </w:r>
      <w:r w:rsidR="0033769F">
        <w:rPr>
          <w:rFonts w:cstheme="minorHAnsi"/>
          <w:sz w:val="24"/>
          <w:szCs w:val="24"/>
        </w:rPr>
        <w:t>σσονται στη δευτερογενή πρόληψη.</w:t>
      </w:r>
    </w:p>
    <w:p w:rsidR="009014FC" w:rsidRPr="009014FC" w:rsidRDefault="009014FC" w:rsidP="009014FC">
      <w:pPr>
        <w:autoSpaceDE w:val="0"/>
        <w:autoSpaceDN w:val="0"/>
        <w:adjustRightInd w:val="0"/>
        <w:spacing w:after="186" w:line="360" w:lineRule="auto"/>
        <w:jc w:val="both"/>
        <w:rPr>
          <w:rFonts w:cstheme="minorHAnsi"/>
          <w:color w:val="000000"/>
          <w:sz w:val="24"/>
          <w:szCs w:val="24"/>
        </w:rPr>
      </w:pPr>
      <w:r w:rsidRPr="009014FC">
        <w:rPr>
          <w:rFonts w:cstheme="minorHAnsi"/>
          <w:sz w:val="24"/>
          <w:szCs w:val="24"/>
        </w:rPr>
        <w:tab/>
        <w:t>Η φροντίδα των μαθητών κατόπιν τραυματισμών ή αρρώστιας, ο γενικός έλεγχος της υγείας  τους, η σχετική αξιολόγησή τους και η παραπομπή στις αρμόδιες υπηρεσίες εντάσσονται στα πλαίσια της δευτερογενούς πρόληψης. Στην περίπτωση που ο μαθητής πηγαίνει στο σχολικό νοσηλευτή διαμαρτυρόμενος για πονοκέφαλο, πόνο στο στομάχι, συναισθηματικό κενό λόγω ακόμη και διαζυγίου των γονέων του τραυματισμούς ή διάρροια, ο τελευταίος πρέπει να αξιολογήσει άμεσα τ</w:t>
      </w:r>
      <w:r w:rsidR="0033769F">
        <w:rPr>
          <w:rFonts w:cstheme="minorHAnsi"/>
          <w:sz w:val="24"/>
          <w:szCs w:val="24"/>
        </w:rPr>
        <w:t>η σοβαρότητα της κατάστασής του.</w:t>
      </w:r>
    </w:p>
    <w:p w:rsidR="009014FC" w:rsidRPr="009014FC" w:rsidRDefault="009014FC" w:rsidP="009014FC">
      <w:pPr>
        <w:autoSpaceDE w:val="0"/>
        <w:autoSpaceDN w:val="0"/>
        <w:adjustRightInd w:val="0"/>
        <w:spacing w:after="0" w:line="360" w:lineRule="auto"/>
        <w:ind w:firstLine="720"/>
        <w:jc w:val="both"/>
        <w:rPr>
          <w:rFonts w:cstheme="minorHAnsi"/>
          <w:sz w:val="24"/>
          <w:szCs w:val="24"/>
        </w:rPr>
      </w:pPr>
      <w:r w:rsidRPr="009014FC">
        <w:rPr>
          <w:rFonts w:cstheme="minorHAnsi"/>
          <w:sz w:val="24"/>
          <w:szCs w:val="24"/>
        </w:rPr>
        <w:t>Οι βασικοί ρόλου του νοσηλευτή έγκειται στον εντοπισμό του συμβάντος και στην παροχή συμβουλευτικής βοήθειας. Οι συχνές απουσίες του μαθητή σε συνδυασμό με τα στατιστικά που τηρούνται στο κέντρο υγείας μπορούν να βοηθήσουν το νοσηλευτή να εντοπίσει κάποιο πρόβλημα υγείας. Επίσης, η συνεργασία με τον εκπαιδευτικό κι η άποψή του, σχετικά με το ποιοι μαθητές φαίνονται αδιάθετοι, είναι</w:t>
      </w:r>
      <w:r w:rsidR="0033769F">
        <w:rPr>
          <w:rFonts w:cstheme="minorHAnsi"/>
          <w:sz w:val="24"/>
          <w:szCs w:val="24"/>
        </w:rPr>
        <w:t xml:space="preserve"> καθοριστική.</w:t>
      </w:r>
    </w:p>
    <w:p w:rsidR="009014FC" w:rsidRPr="009014FC" w:rsidRDefault="009014FC" w:rsidP="009014FC">
      <w:pPr>
        <w:autoSpaceDE w:val="0"/>
        <w:autoSpaceDN w:val="0"/>
        <w:adjustRightInd w:val="0"/>
        <w:spacing w:after="0" w:line="360" w:lineRule="auto"/>
        <w:ind w:firstLine="720"/>
        <w:jc w:val="both"/>
        <w:rPr>
          <w:rFonts w:cstheme="minorHAnsi"/>
          <w:sz w:val="24"/>
          <w:szCs w:val="24"/>
        </w:rPr>
      </w:pPr>
      <w:r w:rsidRPr="009014FC">
        <w:rPr>
          <w:rFonts w:cstheme="minorHAnsi"/>
          <w:sz w:val="24"/>
          <w:szCs w:val="24"/>
        </w:rPr>
        <w:lastRenderedPageBreak/>
        <w:t xml:space="preserve">Στα βασικά καθήκοντα του νοσηλευτή είναι η παροχή σωστών κι εφαρμόσιμων συμβουλών καθώς κι ο διάλογος με το μαθητή που θα στοχεύει στην ενημέρωση, την παροχή πληροφοριών, την παρότρυνσή του να συνεχίσει, την υποστήριξή του και βασικά την άμεση νοσηλευτική φροντίδα. </w:t>
      </w:r>
    </w:p>
    <w:p w:rsidR="009014FC" w:rsidRPr="009014FC" w:rsidRDefault="009014FC" w:rsidP="009014FC">
      <w:pPr>
        <w:autoSpaceDE w:val="0"/>
        <w:autoSpaceDN w:val="0"/>
        <w:adjustRightInd w:val="0"/>
        <w:spacing w:after="0" w:line="360" w:lineRule="auto"/>
        <w:ind w:firstLine="720"/>
        <w:jc w:val="both"/>
        <w:rPr>
          <w:rFonts w:cstheme="minorHAnsi"/>
          <w:sz w:val="24"/>
          <w:szCs w:val="24"/>
        </w:rPr>
      </w:pPr>
      <w:r w:rsidRPr="009014FC">
        <w:rPr>
          <w:rFonts w:cstheme="minorHAnsi"/>
          <w:sz w:val="24"/>
          <w:szCs w:val="24"/>
        </w:rPr>
        <w:t xml:space="preserve">Προκειμένου, όμως ο σχολικός νοσηλευτής να πετύχει στο έργο του πρέπει, καταρχάς, να έχει αγάπη για τα παιδιά, σκύβοντας πάνω από τα προβλήματά τους, να δείχνει </w:t>
      </w:r>
      <w:proofErr w:type="spellStart"/>
      <w:r w:rsidRPr="009014FC">
        <w:rPr>
          <w:rFonts w:cstheme="minorHAnsi"/>
          <w:sz w:val="24"/>
          <w:szCs w:val="24"/>
        </w:rPr>
        <w:t>ενσυναίσθηση</w:t>
      </w:r>
      <w:proofErr w:type="spellEnd"/>
      <w:r w:rsidRPr="009014FC">
        <w:rPr>
          <w:rFonts w:cstheme="minorHAnsi"/>
          <w:sz w:val="24"/>
          <w:szCs w:val="24"/>
        </w:rPr>
        <w:t xml:space="preserve"> και κατανόηση διαθέτοντας υπομονή και κριτική σκέψη. </w:t>
      </w:r>
    </w:p>
    <w:p w:rsidR="009014FC" w:rsidRPr="009014FC" w:rsidRDefault="009014FC" w:rsidP="009014FC">
      <w:pPr>
        <w:autoSpaceDE w:val="0"/>
        <w:autoSpaceDN w:val="0"/>
        <w:adjustRightInd w:val="0"/>
        <w:spacing w:after="0" w:line="360" w:lineRule="auto"/>
        <w:ind w:firstLine="720"/>
        <w:jc w:val="both"/>
        <w:rPr>
          <w:rFonts w:cstheme="minorHAnsi"/>
          <w:sz w:val="24"/>
          <w:szCs w:val="24"/>
        </w:rPr>
      </w:pPr>
      <w:r w:rsidRPr="009014FC">
        <w:rPr>
          <w:rFonts w:cstheme="minorHAnsi"/>
          <w:sz w:val="24"/>
          <w:szCs w:val="24"/>
        </w:rPr>
        <w:t xml:space="preserve">Εξασφαλίζοντας τις παραπάνω προϋποθέσεις, ο σχολικός νοσηλευτής μπορεί να ηρεμήσει τα παιδιά και να τα καθησυχάσει όταν αντιμετωπίζουν κάποιο πρόβλημα. </w:t>
      </w:r>
    </w:p>
    <w:p w:rsidR="0033769F" w:rsidRDefault="009014FC" w:rsidP="009014FC">
      <w:pPr>
        <w:autoSpaceDE w:val="0"/>
        <w:autoSpaceDN w:val="0"/>
        <w:adjustRightInd w:val="0"/>
        <w:spacing w:after="0" w:line="360" w:lineRule="auto"/>
        <w:ind w:firstLine="720"/>
        <w:jc w:val="both"/>
        <w:rPr>
          <w:rFonts w:cstheme="minorHAnsi"/>
          <w:sz w:val="24"/>
          <w:szCs w:val="24"/>
        </w:rPr>
      </w:pPr>
      <w:r w:rsidRPr="009014FC">
        <w:rPr>
          <w:rFonts w:cstheme="minorHAnsi"/>
          <w:sz w:val="24"/>
          <w:szCs w:val="24"/>
        </w:rPr>
        <w:t>Αφού συλλέξει τα απαιτούμενα στοιχεία γύρω από τον κάθε μαθητή, μετά περνά στη φάση του καθορισμού του σχεδίου δράσης, στην υλοποίησή του και τελικά στην αξιολόγηση. Έτσι, παρέχεται πλήρης νοσηλευτική φροντίδα στα παιδιά κι επίσης, παρέχεται η δυνατότητα ανίχνευσης κι άλλων προβλημάτων. Ανάλογα με το πρόβλημα υγείας του κάθε μαθητή, ο σχολικός νοσηλευτής οφείλει να θέσει σε εφαρμογή τ</w:t>
      </w:r>
      <w:r w:rsidR="0033769F">
        <w:rPr>
          <w:rFonts w:cstheme="minorHAnsi"/>
          <w:sz w:val="24"/>
          <w:szCs w:val="24"/>
        </w:rPr>
        <w:t>ο αντίστοιχο πλάνο νοσηλευτικής.</w:t>
      </w:r>
    </w:p>
    <w:p w:rsidR="009014FC" w:rsidRPr="009014FC" w:rsidRDefault="009014FC" w:rsidP="009014FC">
      <w:pPr>
        <w:autoSpaceDE w:val="0"/>
        <w:autoSpaceDN w:val="0"/>
        <w:adjustRightInd w:val="0"/>
        <w:spacing w:after="0" w:line="360" w:lineRule="auto"/>
        <w:ind w:firstLine="720"/>
        <w:jc w:val="both"/>
        <w:rPr>
          <w:rFonts w:cstheme="minorHAnsi"/>
          <w:sz w:val="24"/>
          <w:szCs w:val="24"/>
        </w:rPr>
      </w:pPr>
      <w:r w:rsidRPr="009014FC">
        <w:rPr>
          <w:rFonts w:cstheme="minorHAnsi"/>
          <w:sz w:val="24"/>
          <w:szCs w:val="24"/>
        </w:rPr>
        <w:t>Κατά τη δευτεροβάθμια πρόληψη ο σχολικός νοσηλευτής έχει τα ακόλουθα καθήκοντα :</w:t>
      </w:r>
    </w:p>
    <w:p w:rsidR="009014FC" w:rsidRPr="009014FC" w:rsidRDefault="009014FC" w:rsidP="009014FC">
      <w:pPr>
        <w:numPr>
          <w:ilvl w:val="0"/>
          <w:numId w:val="4"/>
        </w:numPr>
        <w:autoSpaceDE w:val="0"/>
        <w:autoSpaceDN w:val="0"/>
        <w:adjustRightInd w:val="0"/>
        <w:spacing w:after="0" w:line="360" w:lineRule="auto"/>
        <w:contextualSpacing/>
        <w:jc w:val="both"/>
        <w:rPr>
          <w:rFonts w:cstheme="minorHAnsi"/>
          <w:sz w:val="24"/>
          <w:szCs w:val="24"/>
        </w:rPr>
      </w:pPr>
      <w:r w:rsidRPr="009014FC">
        <w:rPr>
          <w:rFonts w:cstheme="minorHAnsi"/>
          <w:sz w:val="24"/>
          <w:szCs w:val="24"/>
        </w:rPr>
        <w:t xml:space="preserve">Άμεση κι έγκαιρη παροχή φροντίδας υγείας σε περιπτώσεις τραυματισμών ή ασθενειών μέσα στο σχολικό χώρο. Ο σχολικός νοσηλευτής έχοντας καταστρώσει ένα σχέδιο εκτάκτου ανάγκης πρέπει να το θέσει σε εφαρμογή σε περιπτώσεις εμφάνισης έκτακτων περιπτώσεων. Ειδικότερα, τη συγκεκριμένη στιγμή πρέπει: </w:t>
      </w:r>
    </w:p>
    <w:p w:rsidR="009014FC" w:rsidRPr="009014FC" w:rsidRDefault="009014FC" w:rsidP="009014FC">
      <w:pPr>
        <w:numPr>
          <w:ilvl w:val="0"/>
          <w:numId w:val="5"/>
        </w:numPr>
        <w:autoSpaceDE w:val="0"/>
        <w:autoSpaceDN w:val="0"/>
        <w:adjustRightInd w:val="0"/>
        <w:spacing w:after="0" w:line="360" w:lineRule="auto"/>
        <w:contextualSpacing/>
        <w:jc w:val="both"/>
        <w:rPr>
          <w:rFonts w:cstheme="minorHAnsi"/>
          <w:sz w:val="24"/>
          <w:szCs w:val="24"/>
        </w:rPr>
      </w:pPr>
      <w:r w:rsidRPr="009014FC">
        <w:rPr>
          <w:rFonts w:cstheme="minorHAnsi"/>
          <w:sz w:val="24"/>
          <w:szCs w:val="24"/>
        </w:rPr>
        <w:t>Να αξιολογήσει άμεσα την κατάσταση διερευνώντας επί τόπου.</w:t>
      </w:r>
    </w:p>
    <w:p w:rsidR="009014FC" w:rsidRPr="009014FC" w:rsidRDefault="009014FC" w:rsidP="009014FC">
      <w:pPr>
        <w:numPr>
          <w:ilvl w:val="0"/>
          <w:numId w:val="5"/>
        </w:numPr>
        <w:autoSpaceDE w:val="0"/>
        <w:autoSpaceDN w:val="0"/>
        <w:adjustRightInd w:val="0"/>
        <w:spacing w:after="0" w:line="360" w:lineRule="auto"/>
        <w:contextualSpacing/>
        <w:jc w:val="both"/>
        <w:rPr>
          <w:rFonts w:cstheme="minorHAnsi"/>
          <w:sz w:val="24"/>
          <w:szCs w:val="24"/>
        </w:rPr>
      </w:pPr>
      <w:r w:rsidRPr="009014FC">
        <w:rPr>
          <w:rFonts w:cstheme="minorHAnsi"/>
          <w:sz w:val="24"/>
          <w:szCs w:val="24"/>
        </w:rPr>
        <w:t xml:space="preserve">Να προχωρήσει στην παροχή άμεσης φροντίδας των τραυματισμένων ή άρρωστων παιδιών ή ακόμη και των εκπαιδευτικών. </w:t>
      </w:r>
    </w:p>
    <w:p w:rsidR="009014FC" w:rsidRPr="009014FC" w:rsidRDefault="009014FC" w:rsidP="009014FC">
      <w:pPr>
        <w:numPr>
          <w:ilvl w:val="0"/>
          <w:numId w:val="5"/>
        </w:numPr>
        <w:autoSpaceDE w:val="0"/>
        <w:autoSpaceDN w:val="0"/>
        <w:adjustRightInd w:val="0"/>
        <w:spacing w:after="0" w:line="360" w:lineRule="auto"/>
        <w:contextualSpacing/>
        <w:jc w:val="both"/>
        <w:rPr>
          <w:rFonts w:cstheme="minorHAnsi"/>
          <w:sz w:val="24"/>
          <w:szCs w:val="24"/>
        </w:rPr>
      </w:pPr>
      <w:r w:rsidRPr="009014FC">
        <w:rPr>
          <w:rFonts w:cstheme="minorHAnsi"/>
          <w:sz w:val="24"/>
          <w:szCs w:val="24"/>
        </w:rPr>
        <w:t>Να ζητήσει βοήθεια από φορείς και υπηρεσίες υπεύθυνες για αντ</w:t>
      </w:r>
      <w:r w:rsidR="0033769F">
        <w:rPr>
          <w:rFonts w:cstheme="minorHAnsi"/>
          <w:sz w:val="24"/>
          <w:szCs w:val="24"/>
        </w:rPr>
        <w:t>ιμετώπιση εκτάκτων περιστατικών.</w:t>
      </w:r>
    </w:p>
    <w:p w:rsidR="0033769F" w:rsidRDefault="009014FC" w:rsidP="0033769F">
      <w:pPr>
        <w:autoSpaceDE w:val="0"/>
        <w:autoSpaceDN w:val="0"/>
        <w:adjustRightInd w:val="0"/>
        <w:spacing w:after="0" w:line="360" w:lineRule="auto"/>
        <w:ind w:firstLine="720"/>
        <w:jc w:val="both"/>
        <w:rPr>
          <w:rFonts w:cstheme="minorHAnsi"/>
          <w:sz w:val="24"/>
          <w:szCs w:val="24"/>
        </w:rPr>
      </w:pPr>
      <w:r w:rsidRPr="009014FC">
        <w:rPr>
          <w:rFonts w:cstheme="minorHAnsi"/>
          <w:sz w:val="24"/>
          <w:szCs w:val="24"/>
        </w:rPr>
        <w:t>Τα σχέδια εκτάκτου ανάγκης, σχεδιασμένα αποκλειστικά για κάθε μαθητή, πρέπει</w:t>
      </w:r>
      <w:r w:rsidR="0033769F">
        <w:rPr>
          <w:rFonts w:cstheme="minorHAnsi"/>
          <w:sz w:val="24"/>
          <w:szCs w:val="24"/>
        </w:rPr>
        <w:t xml:space="preserve"> να περιλαμβάνουν τις ακόλουθες.</w:t>
      </w:r>
    </w:p>
    <w:p w:rsidR="009014FC" w:rsidRPr="0033769F" w:rsidRDefault="009014FC" w:rsidP="0033769F">
      <w:pPr>
        <w:pStyle w:val="a6"/>
        <w:numPr>
          <w:ilvl w:val="0"/>
          <w:numId w:val="4"/>
        </w:numPr>
        <w:autoSpaceDE w:val="0"/>
        <w:autoSpaceDN w:val="0"/>
        <w:adjustRightInd w:val="0"/>
        <w:spacing w:after="0" w:line="360" w:lineRule="auto"/>
        <w:jc w:val="both"/>
        <w:rPr>
          <w:rFonts w:cstheme="minorHAnsi"/>
          <w:sz w:val="24"/>
          <w:szCs w:val="24"/>
        </w:rPr>
      </w:pPr>
      <w:r w:rsidRPr="0033769F">
        <w:rPr>
          <w:rFonts w:cstheme="minorHAnsi"/>
          <w:sz w:val="24"/>
          <w:szCs w:val="24"/>
        </w:rPr>
        <w:lastRenderedPageBreak/>
        <w:t>Σχέδιο έκτακτης ανάγκης για παιδιά που παρουσιάζουν αλλεργίες σε τρόφιμα</w:t>
      </w:r>
    </w:p>
    <w:p w:rsidR="009014FC" w:rsidRPr="009014FC" w:rsidRDefault="009014FC" w:rsidP="009014FC">
      <w:pPr>
        <w:numPr>
          <w:ilvl w:val="0"/>
          <w:numId w:val="4"/>
        </w:numPr>
        <w:autoSpaceDE w:val="0"/>
        <w:autoSpaceDN w:val="0"/>
        <w:adjustRightInd w:val="0"/>
        <w:spacing w:after="0" w:line="360" w:lineRule="auto"/>
        <w:contextualSpacing/>
        <w:jc w:val="both"/>
        <w:rPr>
          <w:rFonts w:cstheme="minorHAnsi"/>
          <w:sz w:val="24"/>
          <w:szCs w:val="24"/>
        </w:rPr>
      </w:pPr>
      <w:r w:rsidRPr="009014FC">
        <w:rPr>
          <w:rFonts w:cstheme="minorHAnsi"/>
          <w:sz w:val="24"/>
          <w:szCs w:val="24"/>
        </w:rPr>
        <w:t>Σχέδιο έκτακτης ανάγκης για παιδιά που παρουσιάζουν αλλεργίες στο τσίμπημα εντόμων.</w:t>
      </w:r>
    </w:p>
    <w:p w:rsidR="009014FC" w:rsidRPr="009014FC" w:rsidRDefault="009014FC" w:rsidP="009014FC">
      <w:pPr>
        <w:numPr>
          <w:ilvl w:val="0"/>
          <w:numId w:val="4"/>
        </w:numPr>
        <w:autoSpaceDE w:val="0"/>
        <w:autoSpaceDN w:val="0"/>
        <w:adjustRightInd w:val="0"/>
        <w:spacing w:after="0" w:line="360" w:lineRule="auto"/>
        <w:contextualSpacing/>
        <w:jc w:val="both"/>
        <w:rPr>
          <w:rFonts w:cstheme="minorHAnsi"/>
          <w:sz w:val="24"/>
          <w:szCs w:val="24"/>
        </w:rPr>
      </w:pPr>
      <w:r w:rsidRPr="009014FC">
        <w:rPr>
          <w:rFonts w:cstheme="minorHAnsi"/>
          <w:sz w:val="24"/>
          <w:szCs w:val="24"/>
        </w:rPr>
        <w:t>Σχέδιο έκτακτης ανάγκης για παιδιά με χρόνια προβλήματα υγείας όπως σακχαρώδης διαβήτης, άσθμα, κ.α.</w:t>
      </w:r>
    </w:p>
    <w:p w:rsidR="0033769F" w:rsidRDefault="009014FC" w:rsidP="009014FC">
      <w:pPr>
        <w:autoSpaceDE w:val="0"/>
        <w:autoSpaceDN w:val="0"/>
        <w:adjustRightInd w:val="0"/>
        <w:spacing w:after="0" w:line="360" w:lineRule="auto"/>
        <w:ind w:left="360"/>
        <w:jc w:val="both"/>
        <w:rPr>
          <w:rFonts w:cstheme="minorHAnsi"/>
          <w:sz w:val="24"/>
          <w:szCs w:val="24"/>
        </w:rPr>
      </w:pPr>
      <w:r w:rsidRPr="009014FC">
        <w:rPr>
          <w:rFonts w:cstheme="minorHAnsi"/>
          <w:sz w:val="24"/>
          <w:szCs w:val="24"/>
        </w:rPr>
        <w:t>Ο ρόλος του νοσηλευτή στη δευτεροβάθμια πρόληψη σχετίζεται ακόμη και με την εκμάθηση πρώτων βοηθειών σε περιπτώσεις ατυχήματος μέχρι να αντιμετωπίσει το τραύμα ή την αρρώστια</w:t>
      </w:r>
      <w:r w:rsidR="0033769F">
        <w:rPr>
          <w:rFonts w:cstheme="minorHAnsi"/>
          <w:sz w:val="24"/>
          <w:szCs w:val="24"/>
        </w:rPr>
        <w:t xml:space="preserve"> κάποιος πιο μεγάλος σε ηλικία.</w:t>
      </w:r>
    </w:p>
    <w:p w:rsidR="009014FC" w:rsidRPr="009014FC" w:rsidRDefault="009014FC" w:rsidP="009014FC">
      <w:pPr>
        <w:autoSpaceDE w:val="0"/>
        <w:autoSpaceDN w:val="0"/>
        <w:adjustRightInd w:val="0"/>
        <w:spacing w:after="0" w:line="360" w:lineRule="auto"/>
        <w:ind w:left="360"/>
        <w:jc w:val="both"/>
        <w:rPr>
          <w:rFonts w:cstheme="minorHAnsi"/>
          <w:sz w:val="24"/>
          <w:szCs w:val="24"/>
        </w:rPr>
      </w:pPr>
      <w:r w:rsidRPr="009014FC">
        <w:rPr>
          <w:rFonts w:cstheme="minorHAnsi"/>
          <w:sz w:val="24"/>
          <w:szCs w:val="24"/>
        </w:rPr>
        <w:tab/>
        <w:t>Η ύπαρξη κατάλληλου εξοπλισμού προκειμένου να είναι σε θέση να αντιμετωπίσει τα έκτακτα συμβάντα στο σχολικό χώρο είναι απαραίτητη. Ως βασικός εξοπλισμός νοείται ο ακόλουθος:</w:t>
      </w:r>
    </w:p>
    <w:p w:rsidR="009014FC" w:rsidRPr="009014FC" w:rsidRDefault="009014FC" w:rsidP="009014FC">
      <w:pPr>
        <w:numPr>
          <w:ilvl w:val="0"/>
          <w:numId w:val="6"/>
        </w:numPr>
        <w:autoSpaceDE w:val="0"/>
        <w:autoSpaceDN w:val="0"/>
        <w:adjustRightInd w:val="0"/>
        <w:spacing w:after="0" w:line="360" w:lineRule="auto"/>
        <w:contextualSpacing/>
        <w:jc w:val="both"/>
        <w:rPr>
          <w:rFonts w:cstheme="minorHAnsi"/>
          <w:sz w:val="24"/>
          <w:szCs w:val="24"/>
        </w:rPr>
      </w:pPr>
      <w:r w:rsidRPr="009014FC">
        <w:rPr>
          <w:rFonts w:cstheme="minorHAnsi"/>
          <w:sz w:val="24"/>
          <w:szCs w:val="24"/>
        </w:rPr>
        <w:t>Ύπαρξη γεμάτων φιαλών οξυγόνου και μασκών οξυγόνου κάθε τύπου.</w:t>
      </w:r>
    </w:p>
    <w:p w:rsidR="009014FC" w:rsidRPr="009014FC" w:rsidRDefault="009014FC" w:rsidP="009014FC">
      <w:pPr>
        <w:numPr>
          <w:ilvl w:val="0"/>
          <w:numId w:val="6"/>
        </w:numPr>
        <w:autoSpaceDE w:val="0"/>
        <w:autoSpaceDN w:val="0"/>
        <w:adjustRightInd w:val="0"/>
        <w:spacing w:after="0" w:line="360" w:lineRule="auto"/>
        <w:contextualSpacing/>
        <w:jc w:val="both"/>
        <w:rPr>
          <w:rFonts w:cstheme="minorHAnsi"/>
          <w:sz w:val="24"/>
          <w:szCs w:val="24"/>
        </w:rPr>
      </w:pPr>
      <w:r w:rsidRPr="009014FC">
        <w:rPr>
          <w:rFonts w:cstheme="minorHAnsi"/>
          <w:sz w:val="24"/>
          <w:szCs w:val="24"/>
        </w:rPr>
        <w:t>Ύπαρξη ναρθήκων</w:t>
      </w:r>
    </w:p>
    <w:p w:rsidR="009014FC" w:rsidRPr="009014FC" w:rsidRDefault="009014FC" w:rsidP="009014FC">
      <w:pPr>
        <w:numPr>
          <w:ilvl w:val="0"/>
          <w:numId w:val="6"/>
        </w:numPr>
        <w:autoSpaceDE w:val="0"/>
        <w:autoSpaceDN w:val="0"/>
        <w:adjustRightInd w:val="0"/>
        <w:spacing w:after="0" w:line="360" w:lineRule="auto"/>
        <w:contextualSpacing/>
        <w:jc w:val="both"/>
        <w:rPr>
          <w:rFonts w:cstheme="minorHAnsi"/>
          <w:sz w:val="24"/>
          <w:szCs w:val="24"/>
        </w:rPr>
      </w:pPr>
      <w:r w:rsidRPr="009014FC">
        <w:rPr>
          <w:rFonts w:cstheme="minorHAnsi"/>
          <w:sz w:val="24"/>
          <w:szCs w:val="24"/>
        </w:rPr>
        <w:t>Ύπαρξη αυχενικών περιλαίμιων.</w:t>
      </w:r>
    </w:p>
    <w:p w:rsidR="009014FC" w:rsidRPr="009014FC" w:rsidRDefault="009014FC" w:rsidP="009014FC">
      <w:pPr>
        <w:numPr>
          <w:ilvl w:val="0"/>
          <w:numId w:val="6"/>
        </w:numPr>
        <w:autoSpaceDE w:val="0"/>
        <w:autoSpaceDN w:val="0"/>
        <w:adjustRightInd w:val="0"/>
        <w:spacing w:after="0" w:line="360" w:lineRule="auto"/>
        <w:contextualSpacing/>
        <w:jc w:val="both"/>
        <w:rPr>
          <w:rFonts w:cstheme="minorHAnsi"/>
          <w:sz w:val="24"/>
          <w:szCs w:val="24"/>
        </w:rPr>
      </w:pPr>
      <w:r w:rsidRPr="009014FC">
        <w:rPr>
          <w:rFonts w:cstheme="minorHAnsi"/>
          <w:sz w:val="24"/>
          <w:szCs w:val="24"/>
        </w:rPr>
        <w:t>Ύπαρξη αποστειρωμένων γαζών.</w:t>
      </w:r>
    </w:p>
    <w:p w:rsidR="009014FC" w:rsidRPr="009014FC" w:rsidRDefault="009014FC" w:rsidP="009014FC">
      <w:pPr>
        <w:numPr>
          <w:ilvl w:val="0"/>
          <w:numId w:val="6"/>
        </w:numPr>
        <w:autoSpaceDE w:val="0"/>
        <w:autoSpaceDN w:val="0"/>
        <w:adjustRightInd w:val="0"/>
        <w:spacing w:after="0" w:line="360" w:lineRule="auto"/>
        <w:contextualSpacing/>
        <w:jc w:val="both"/>
        <w:rPr>
          <w:rFonts w:cstheme="minorHAnsi"/>
          <w:sz w:val="24"/>
          <w:szCs w:val="24"/>
        </w:rPr>
      </w:pPr>
      <w:r w:rsidRPr="009014FC">
        <w:rPr>
          <w:rFonts w:cstheme="minorHAnsi"/>
          <w:sz w:val="24"/>
          <w:szCs w:val="24"/>
        </w:rPr>
        <w:t xml:space="preserve">Ύπαρξη ενέσεων </w:t>
      </w:r>
      <w:proofErr w:type="spellStart"/>
      <w:r w:rsidRPr="009014FC">
        <w:rPr>
          <w:rFonts w:cstheme="minorHAnsi"/>
          <w:sz w:val="24"/>
          <w:szCs w:val="24"/>
        </w:rPr>
        <w:t>επινεφρίνης</w:t>
      </w:r>
      <w:proofErr w:type="spellEnd"/>
      <w:r w:rsidRPr="009014FC">
        <w:rPr>
          <w:rFonts w:cstheme="minorHAnsi"/>
          <w:sz w:val="24"/>
          <w:szCs w:val="24"/>
        </w:rPr>
        <w:t xml:space="preserve"> σε περιπτώσεις που κάποιο παιδί είναι αλλεργικό στα τσιμπήματα.</w:t>
      </w:r>
    </w:p>
    <w:p w:rsidR="009014FC" w:rsidRPr="009014FC" w:rsidRDefault="009014FC" w:rsidP="009014FC">
      <w:pPr>
        <w:autoSpaceDE w:val="0"/>
        <w:autoSpaceDN w:val="0"/>
        <w:adjustRightInd w:val="0"/>
        <w:spacing w:after="0" w:line="360" w:lineRule="auto"/>
        <w:ind w:left="720"/>
        <w:jc w:val="both"/>
        <w:rPr>
          <w:rFonts w:cstheme="minorHAnsi"/>
          <w:sz w:val="24"/>
          <w:szCs w:val="24"/>
        </w:rPr>
      </w:pPr>
      <w:r w:rsidRPr="009014FC">
        <w:rPr>
          <w:rFonts w:cstheme="minorHAnsi"/>
          <w:sz w:val="24"/>
          <w:szCs w:val="24"/>
        </w:rPr>
        <w:t>Ο σχολικός νοσηλευτής μπορεί να προχωράει στη χορήγηση φαρμάκων στα παιδιά στις ακόλουθες περιπτώσεις:</w:t>
      </w:r>
    </w:p>
    <w:p w:rsidR="009014FC" w:rsidRPr="009014FC" w:rsidRDefault="009014FC" w:rsidP="009014FC">
      <w:pPr>
        <w:numPr>
          <w:ilvl w:val="0"/>
          <w:numId w:val="7"/>
        </w:numPr>
        <w:autoSpaceDE w:val="0"/>
        <w:autoSpaceDN w:val="0"/>
        <w:adjustRightInd w:val="0"/>
        <w:spacing w:after="0" w:line="360" w:lineRule="auto"/>
        <w:contextualSpacing/>
        <w:jc w:val="both"/>
        <w:rPr>
          <w:rFonts w:cstheme="minorHAnsi"/>
          <w:sz w:val="24"/>
          <w:szCs w:val="24"/>
        </w:rPr>
      </w:pPr>
      <w:r w:rsidRPr="009014FC">
        <w:rPr>
          <w:rFonts w:cstheme="minorHAnsi"/>
          <w:sz w:val="24"/>
          <w:szCs w:val="24"/>
        </w:rPr>
        <w:t>Χορήγηση βιταμινών</w:t>
      </w:r>
    </w:p>
    <w:p w:rsidR="009014FC" w:rsidRPr="009014FC" w:rsidRDefault="009014FC" w:rsidP="009014FC">
      <w:pPr>
        <w:numPr>
          <w:ilvl w:val="0"/>
          <w:numId w:val="7"/>
        </w:numPr>
        <w:autoSpaceDE w:val="0"/>
        <w:autoSpaceDN w:val="0"/>
        <w:adjustRightInd w:val="0"/>
        <w:spacing w:after="0" w:line="360" w:lineRule="auto"/>
        <w:contextualSpacing/>
        <w:jc w:val="both"/>
        <w:rPr>
          <w:rFonts w:cstheme="minorHAnsi"/>
          <w:sz w:val="24"/>
          <w:szCs w:val="24"/>
        </w:rPr>
      </w:pPr>
      <w:r w:rsidRPr="009014FC">
        <w:rPr>
          <w:rFonts w:cstheme="minorHAnsi"/>
          <w:sz w:val="24"/>
          <w:szCs w:val="24"/>
        </w:rPr>
        <w:t xml:space="preserve">Χορήγηση φαρμάκων που έχουν </w:t>
      </w:r>
      <w:proofErr w:type="spellStart"/>
      <w:r w:rsidRPr="009014FC">
        <w:rPr>
          <w:rFonts w:cstheme="minorHAnsi"/>
          <w:sz w:val="24"/>
          <w:szCs w:val="24"/>
        </w:rPr>
        <w:t>συνταγογραφηθεί</w:t>
      </w:r>
      <w:proofErr w:type="spellEnd"/>
    </w:p>
    <w:p w:rsidR="009014FC" w:rsidRPr="009014FC" w:rsidRDefault="009014FC" w:rsidP="009014FC">
      <w:pPr>
        <w:numPr>
          <w:ilvl w:val="0"/>
          <w:numId w:val="7"/>
        </w:numPr>
        <w:autoSpaceDE w:val="0"/>
        <w:autoSpaceDN w:val="0"/>
        <w:adjustRightInd w:val="0"/>
        <w:spacing w:after="0" w:line="360" w:lineRule="auto"/>
        <w:contextualSpacing/>
        <w:jc w:val="both"/>
        <w:rPr>
          <w:rFonts w:cstheme="minorHAnsi"/>
          <w:sz w:val="24"/>
          <w:szCs w:val="24"/>
        </w:rPr>
      </w:pPr>
      <w:r w:rsidRPr="009014FC">
        <w:rPr>
          <w:rFonts w:cstheme="minorHAnsi"/>
          <w:sz w:val="24"/>
          <w:szCs w:val="24"/>
        </w:rPr>
        <w:t xml:space="preserve">Χορήγηση φαρμάκων στις περιπτώσεις που ο γονέας/κηδεμόνας έχει ζητήσει τη χορήγησή τους στο παιδί τους. </w:t>
      </w:r>
    </w:p>
    <w:p w:rsidR="009014FC" w:rsidRPr="009014FC" w:rsidRDefault="009014FC" w:rsidP="009014FC">
      <w:pPr>
        <w:autoSpaceDE w:val="0"/>
        <w:autoSpaceDN w:val="0"/>
        <w:adjustRightInd w:val="0"/>
        <w:spacing w:after="0" w:line="360" w:lineRule="auto"/>
        <w:ind w:firstLine="360"/>
        <w:jc w:val="both"/>
        <w:rPr>
          <w:rFonts w:cstheme="minorHAnsi"/>
          <w:sz w:val="24"/>
          <w:szCs w:val="24"/>
        </w:rPr>
      </w:pPr>
      <w:r w:rsidRPr="009014FC">
        <w:rPr>
          <w:rFonts w:cstheme="minorHAnsi"/>
          <w:sz w:val="24"/>
          <w:szCs w:val="24"/>
        </w:rPr>
        <w:t xml:space="preserve">Ιδιαίτερη προσοχή συνιστάται από την πλευρά του σχολικού νοσηλευτή στις περιπτώσεις </w:t>
      </w:r>
      <w:proofErr w:type="spellStart"/>
      <w:r w:rsidRPr="009014FC">
        <w:rPr>
          <w:rFonts w:cstheme="minorHAnsi"/>
          <w:sz w:val="24"/>
          <w:szCs w:val="24"/>
        </w:rPr>
        <w:t>αυτοχορήγησης</w:t>
      </w:r>
      <w:proofErr w:type="spellEnd"/>
      <w:r w:rsidRPr="009014FC">
        <w:rPr>
          <w:rFonts w:cstheme="minorHAnsi"/>
          <w:sz w:val="24"/>
          <w:szCs w:val="24"/>
        </w:rPr>
        <w:t xml:space="preserve"> φαρμάκων. Τα παιδιά πρέπει να υποβάλλονται σε πλήρη ιατρικό έλεγχο στην αρχή της σχολικής χρονιάς. Οι εξετάσεις που πρέπει να γίνονται είναι οι ακόλουθες: Έλεγχος </w:t>
      </w:r>
      <w:r w:rsidRPr="009014FC">
        <w:rPr>
          <w:rFonts w:cstheme="minorHAnsi"/>
          <w:sz w:val="24"/>
          <w:szCs w:val="24"/>
        </w:rPr>
        <w:lastRenderedPageBreak/>
        <w:t xml:space="preserve">όρασης, ακοής, ύψους, βάρους, στοματικής υγιεινής. Ο νοσηλευτής οφείλει να κρατάει αρχείο με τα προσκομισθέντα αποτελέσματα έχοντας γνώση των εξετάσεων διαλογής που ορίζονται από το εκάστοτε κράτος βάση της κείμενης νομοθεσίας. </w:t>
      </w:r>
    </w:p>
    <w:p w:rsidR="009014FC" w:rsidRPr="009014FC" w:rsidRDefault="009014FC" w:rsidP="009014FC">
      <w:pPr>
        <w:autoSpaceDE w:val="0"/>
        <w:autoSpaceDN w:val="0"/>
        <w:adjustRightInd w:val="0"/>
        <w:spacing w:after="0" w:line="360" w:lineRule="auto"/>
        <w:jc w:val="both"/>
        <w:rPr>
          <w:rFonts w:cstheme="minorHAnsi"/>
          <w:sz w:val="24"/>
          <w:szCs w:val="24"/>
        </w:rPr>
      </w:pPr>
      <w:r w:rsidRPr="009014FC">
        <w:rPr>
          <w:rFonts w:cstheme="minorHAnsi"/>
          <w:sz w:val="24"/>
          <w:szCs w:val="24"/>
        </w:rPr>
        <w:tab/>
        <w:t>Σε περιπτώσεως παιδιών που δεν γίνεται παρακολούθησή τους από κάποιο γιατρό πρέπει:</w:t>
      </w:r>
    </w:p>
    <w:p w:rsidR="009014FC" w:rsidRPr="009014FC" w:rsidRDefault="009014FC" w:rsidP="009014FC">
      <w:pPr>
        <w:numPr>
          <w:ilvl w:val="0"/>
          <w:numId w:val="8"/>
        </w:numPr>
        <w:autoSpaceDE w:val="0"/>
        <w:autoSpaceDN w:val="0"/>
        <w:adjustRightInd w:val="0"/>
        <w:spacing w:after="0" w:line="360" w:lineRule="auto"/>
        <w:contextualSpacing/>
        <w:jc w:val="both"/>
        <w:rPr>
          <w:rFonts w:cstheme="minorHAnsi"/>
          <w:sz w:val="24"/>
          <w:szCs w:val="24"/>
        </w:rPr>
      </w:pPr>
      <w:r w:rsidRPr="009014FC">
        <w:rPr>
          <w:rFonts w:cstheme="minorHAnsi"/>
          <w:sz w:val="24"/>
          <w:szCs w:val="24"/>
        </w:rPr>
        <w:t>Να γίνεται ο παραπάνω προκαθορισμένος έλεγχος από το σχολείο.</w:t>
      </w:r>
    </w:p>
    <w:p w:rsidR="009014FC" w:rsidRPr="009014FC" w:rsidRDefault="009014FC" w:rsidP="009014FC">
      <w:pPr>
        <w:numPr>
          <w:ilvl w:val="0"/>
          <w:numId w:val="8"/>
        </w:numPr>
        <w:autoSpaceDE w:val="0"/>
        <w:autoSpaceDN w:val="0"/>
        <w:adjustRightInd w:val="0"/>
        <w:spacing w:after="0" w:line="360" w:lineRule="auto"/>
        <w:contextualSpacing/>
        <w:jc w:val="both"/>
        <w:rPr>
          <w:rFonts w:cstheme="minorHAnsi"/>
          <w:sz w:val="24"/>
          <w:szCs w:val="24"/>
        </w:rPr>
      </w:pPr>
      <w:r w:rsidRPr="009014FC">
        <w:rPr>
          <w:rFonts w:cstheme="minorHAnsi"/>
          <w:sz w:val="24"/>
          <w:szCs w:val="24"/>
        </w:rPr>
        <w:t>Να δίνουν τα ίδια τα παιδιά πληροφορίες σχετικές με τη γλωσσική και κινητική τους ανάπτυξη.</w:t>
      </w:r>
    </w:p>
    <w:p w:rsidR="0033769F" w:rsidRDefault="009014FC" w:rsidP="0033769F">
      <w:pPr>
        <w:autoSpaceDE w:val="0"/>
        <w:autoSpaceDN w:val="0"/>
        <w:adjustRightInd w:val="0"/>
        <w:spacing w:after="0" w:line="360" w:lineRule="auto"/>
        <w:ind w:left="360"/>
        <w:jc w:val="both"/>
        <w:rPr>
          <w:rFonts w:cstheme="minorHAnsi"/>
          <w:sz w:val="24"/>
          <w:szCs w:val="24"/>
        </w:rPr>
      </w:pPr>
      <w:r w:rsidRPr="009014FC">
        <w:rPr>
          <w:rFonts w:cstheme="minorHAnsi"/>
          <w:sz w:val="24"/>
          <w:szCs w:val="24"/>
        </w:rPr>
        <w:t>Πρέπει να σημειωθεί ότι για τη συμμετοχή των μαθητριών/των σε σχολικά αθλήματα, απαιτείται η επίσκεψη σε σχετικό γιατρό προκειμένου να εξεταστεί το παιδί ώστε να κριθεί η καταλληλότητά του ή όχι να συμμετάσχει σε αυτά τα αθλήματα. Ο σχολικός νοσηλευτής είναι, επίσης υποχρεωμένος να κανονίζει τα ραντεβού προκειμένου τα παιδιά να επισκεφθούν κάποιο γιατρό προκειμένου να τους παρέχει την κατάλληλη ιατρική γνωμάτευση. Ο έλεγχος για φυματίωση, για υπέρταση και η σχετική ενημέρωση για μείωση των καρδιαγγειακών παθήσεων περιλαμβάνονται στα</w:t>
      </w:r>
      <w:r w:rsidR="0033769F">
        <w:rPr>
          <w:rFonts w:cstheme="minorHAnsi"/>
          <w:sz w:val="24"/>
          <w:szCs w:val="24"/>
        </w:rPr>
        <w:t xml:space="preserve"> βασικά καθήκοντα του νοσηλευτή.</w:t>
      </w:r>
    </w:p>
    <w:p w:rsidR="009014FC" w:rsidRPr="009014FC" w:rsidRDefault="009014FC" w:rsidP="0033769F">
      <w:pPr>
        <w:autoSpaceDE w:val="0"/>
        <w:autoSpaceDN w:val="0"/>
        <w:adjustRightInd w:val="0"/>
        <w:spacing w:after="0" w:line="360" w:lineRule="auto"/>
        <w:ind w:left="360"/>
        <w:jc w:val="both"/>
        <w:rPr>
          <w:rFonts w:cstheme="minorHAnsi"/>
          <w:sz w:val="24"/>
          <w:szCs w:val="24"/>
        </w:rPr>
      </w:pPr>
      <w:r w:rsidRPr="009014FC">
        <w:rPr>
          <w:rFonts w:cstheme="minorHAnsi"/>
          <w:sz w:val="24"/>
          <w:szCs w:val="24"/>
        </w:rPr>
        <w:t xml:space="preserve">Πρέπει να ελέγχει τα κεφάλια των μαθητριών/των για τυχόν ύπαρξη ψειρών. Πέρα από τον ίδιο, θα πρέπει να παρέχει την κατάλληλη ενημέρωση και διδαχή προκειμένου κι οι ίδιοι γονείς/κηδεμόνες των μαθητριών/των να είναι σε θέση να ελέγχουν σωστά τα κεφάλια των παιδιών τους. Επίσης, οφείλουν να ενημερώνουν τα παιδιά ότι δεν πρέπει να μοιράζονται τα προσωπικά τους είδη με άλλα παιδιά. Να παρέχει στους γονείς την κατάλληλη εκπαίδευση για το πώς θα θεραπεύσει πλήρως το κεφάλι του παιδιού με τη χρήση κατάλληλων </w:t>
      </w:r>
      <w:proofErr w:type="spellStart"/>
      <w:r w:rsidRPr="009014FC">
        <w:rPr>
          <w:rFonts w:cstheme="minorHAnsi"/>
          <w:sz w:val="24"/>
          <w:szCs w:val="24"/>
        </w:rPr>
        <w:t>αντιφθειρικών</w:t>
      </w:r>
      <w:proofErr w:type="spellEnd"/>
      <w:r w:rsidRPr="009014FC">
        <w:rPr>
          <w:rFonts w:cstheme="minorHAnsi"/>
          <w:sz w:val="24"/>
          <w:szCs w:val="24"/>
        </w:rPr>
        <w:t xml:space="preserve"> φαρμάκων και ειδικής χτένας. Το πλύσιμο των σεντονιών αποτελεί, επίσης, βασική υπόδειξη στους γονείς καθώς θα εξασφαλίσει την καθαριότητά τους. </w:t>
      </w:r>
    </w:p>
    <w:p w:rsidR="009014FC" w:rsidRPr="009014FC" w:rsidRDefault="009014FC" w:rsidP="009014FC">
      <w:pPr>
        <w:numPr>
          <w:ilvl w:val="0"/>
          <w:numId w:val="9"/>
        </w:numPr>
        <w:autoSpaceDE w:val="0"/>
        <w:autoSpaceDN w:val="0"/>
        <w:adjustRightInd w:val="0"/>
        <w:spacing w:after="0" w:line="360" w:lineRule="auto"/>
        <w:contextualSpacing/>
        <w:jc w:val="both"/>
        <w:rPr>
          <w:rFonts w:cstheme="minorHAnsi"/>
          <w:sz w:val="24"/>
          <w:szCs w:val="24"/>
        </w:rPr>
      </w:pPr>
      <w:r w:rsidRPr="009014FC">
        <w:rPr>
          <w:rFonts w:cstheme="minorHAnsi"/>
          <w:sz w:val="24"/>
          <w:szCs w:val="24"/>
        </w:rPr>
        <w:t xml:space="preserve">Εντοπισμός εκείνων των περιπτώσεων όπου τα παιδιά υπόκεινται κακοποίηση ή πέφτουν ακόμη και θύματα βίας. Μόλις υποπέσει στην αντίληψη του σχολικού νοσηλευτή κάποια σχετική περίπτωση κακοποίησης ή βίας ή ακόμη και σε περίπτωση που λάβει πληροφορίες από τρίτους οφείλει ο σχολικός νοσηλευτής όπως συντάξει σχετική έκθεση προς τις αρμόδιες αρχές. </w:t>
      </w:r>
    </w:p>
    <w:p w:rsidR="009014FC" w:rsidRPr="009014FC" w:rsidRDefault="009014FC" w:rsidP="009014FC">
      <w:pPr>
        <w:numPr>
          <w:ilvl w:val="0"/>
          <w:numId w:val="9"/>
        </w:numPr>
        <w:autoSpaceDE w:val="0"/>
        <w:autoSpaceDN w:val="0"/>
        <w:adjustRightInd w:val="0"/>
        <w:spacing w:after="0" w:line="360" w:lineRule="auto"/>
        <w:contextualSpacing/>
        <w:jc w:val="both"/>
        <w:rPr>
          <w:rFonts w:cstheme="minorHAnsi"/>
          <w:sz w:val="24"/>
          <w:szCs w:val="24"/>
        </w:rPr>
      </w:pPr>
      <w:r w:rsidRPr="009014FC">
        <w:rPr>
          <w:rFonts w:cstheme="minorHAnsi"/>
          <w:sz w:val="24"/>
          <w:szCs w:val="24"/>
        </w:rPr>
        <w:lastRenderedPageBreak/>
        <w:t xml:space="preserve">Τακτική κι ουσιαστική επικοινωνία και συνεργασία με τους </w:t>
      </w:r>
      <w:proofErr w:type="spellStart"/>
      <w:r w:rsidRPr="009014FC">
        <w:rPr>
          <w:rFonts w:cstheme="minorHAnsi"/>
          <w:sz w:val="24"/>
          <w:szCs w:val="24"/>
        </w:rPr>
        <w:t>παρόχους</w:t>
      </w:r>
      <w:proofErr w:type="spellEnd"/>
      <w:r w:rsidRPr="009014FC">
        <w:rPr>
          <w:rFonts w:cstheme="minorHAnsi"/>
          <w:sz w:val="24"/>
          <w:szCs w:val="24"/>
        </w:rPr>
        <w:t xml:space="preserve"> υγειονομικής περίθαλψης. Η επικοινωνία αυτή θα επιτευχθεί μέσω μιας σχετικής αξιολόγησης από το σχολικό νοσηλευτή για άμεση παραπομπή στον οικογενειακό γιατρό. Οι γονείς του παιδιού οφείλουν όπως ενημερώνονται άμεσα και με ακρίβεια για τα ιατρικά αποτελέσματα. Ο νοσηλευτής συντάσσει μια έκθεση αξιολόγησης την οποία είτε ταχυδρομεί στους γονείς/κηδεμόνες του μαθητή ή ακόμη μπορεί να την παραδώσει και στον ίδιο το μαθητή. </w:t>
      </w:r>
    </w:p>
    <w:p w:rsidR="009014FC" w:rsidRPr="009014FC" w:rsidRDefault="009014FC" w:rsidP="009014FC">
      <w:pPr>
        <w:numPr>
          <w:ilvl w:val="0"/>
          <w:numId w:val="9"/>
        </w:numPr>
        <w:autoSpaceDE w:val="0"/>
        <w:autoSpaceDN w:val="0"/>
        <w:adjustRightInd w:val="0"/>
        <w:spacing w:after="0" w:line="360" w:lineRule="auto"/>
        <w:contextualSpacing/>
        <w:jc w:val="both"/>
        <w:rPr>
          <w:rFonts w:cstheme="minorHAnsi"/>
          <w:sz w:val="24"/>
          <w:szCs w:val="24"/>
        </w:rPr>
      </w:pPr>
      <w:r w:rsidRPr="009014FC">
        <w:rPr>
          <w:rFonts w:cstheme="minorHAnsi"/>
          <w:sz w:val="24"/>
          <w:szCs w:val="24"/>
        </w:rPr>
        <w:t>Να προλαμβάνει την εκτέλεση αυτοκτονιών. Συγκεκριμένα, ο σχολικός νοσηλευτής, οφείλει, όπως:</w:t>
      </w:r>
    </w:p>
    <w:p w:rsidR="009014FC" w:rsidRPr="009014FC" w:rsidRDefault="009014FC" w:rsidP="009014FC">
      <w:pPr>
        <w:numPr>
          <w:ilvl w:val="0"/>
          <w:numId w:val="10"/>
        </w:numPr>
        <w:autoSpaceDE w:val="0"/>
        <w:autoSpaceDN w:val="0"/>
        <w:adjustRightInd w:val="0"/>
        <w:spacing w:after="0" w:line="360" w:lineRule="auto"/>
        <w:contextualSpacing/>
        <w:jc w:val="both"/>
        <w:rPr>
          <w:rFonts w:cstheme="minorHAnsi"/>
          <w:sz w:val="24"/>
          <w:szCs w:val="24"/>
        </w:rPr>
      </w:pPr>
      <w:r w:rsidRPr="009014FC">
        <w:rPr>
          <w:rFonts w:cstheme="minorHAnsi"/>
          <w:sz w:val="24"/>
          <w:szCs w:val="24"/>
        </w:rPr>
        <w:t xml:space="preserve">Προβαίνει στη διοργάνωση εκπαιδευτικών προγραμμάτων παρέχοντας πληροφορίες κι υποδεικνύοντας τρόπους για την αντιμετώπιση του άγχους και γενικώς όλων των </w:t>
      </w:r>
      <w:proofErr w:type="spellStart"/>
      <w:r w:rsidRPr="009014FC">
        <w:rPr>
          <w:rFonts w:cstheme="minorHAnsi"/>
          <w:sz w:val="24"/>
          <w:szCs w:val="24"/>
        </w:rPr>
        <w:t>στρεσσογόνων</w:t>
      </w:r>
      <w:proofErr w:type="spellEnd"/>
      <w:r w:rsidRPr="009014FC">
        <w:rPr>
          <w:rFonts w:cstheme="minorHAnsi"/>
          <w:sz w:val="24"/>
          <w:szCs w:val="24"/>
        </w:rPr>
        <w:t xml:space="preserve"> καταστάσεων. </w:t>
      </w:r>
    </w:p>
    <w:p w:rsidR="009014FC" w:rsidRPr="009014FC" w:rsidRDefault="009014FC" w:rsidP="009014FC">
      <w:pPr>
        <w:numPr>
          <w:ilvl w:val="0"/>
          <w:numId w:val="10"/>
        </w:numPr>
        <w:autoSpaceDE w:val="0"/>
        <w:autoSpaceDN w:val="0"/>
        <w:adjustRightInd w:val="0"/>
        <w:spacing w:after="0" w:line="360" w:lineRule="auto"/>
        <w:contextualSpacing/>
        <w:jc w:val="both"/>
        <w:rPr>
          <w:rFonts w:cstheme="minorHAnsi"/>
          <w:sz w:val="24"/>
          <w:szCs w:val="24"/>
        </w:rPr>
      </w:pPr>
      <w:r w:rsidRPr="009014FC">
        <w:rPr>
          <w:rFonts w:cstheme="minorHAnsi"/>
          <w:sz w:val="24"/>
          <w:szCs w:val="24"/>
        </w:rPr>
        <w:t>Να διδάξουν τρόπους εντοπισμού των παραγόντων κινδύνου.</w:t>
      </w:r>
    </w:p>
    <w:p w:rsidR="009014FC" w:rsidRPr="009014FC" w:rsidRDefault="009014FC" w:rsidP="009014FC">
      <w:pPr>
        <w:numPr>
          <w:ilvl w:val="0"/>
          <w:numId w:val="10"/>
        </w:numPr>
        <w:autoSpaceDE w:val="0"/>
        <w:autoSpaceDN w:val="0"/>
        <w:adjustRightInd w:val="0"/>
        <w:spacing w:after="0" w:line="360" w:lineRule="auto"/>
        <w:contextualSpacing/>
        <w:jc w:val="both"/>
        <w:rPr>
          <w:rFonts w:cstheme="minorHAnsi"/>
          <w:sz w:val="24"/>
          <w:szCs w:val="24"/>
        </w:rPr>
      </w:pPr>
      <w:r w:rsidRPr="009014FC">
        <w:rPr>
          <w:rFonts w:cstheme="minorHAnsi"/>
          <w:sz w:val="24"/>
          <w:szCs w:val="24"/>
        </w:rPr>
        <w:t>Να οργανώσουν σχετικά προγράμματα προκειμένου να μπορέσουν να αντιμετωπίσουν τα παιδιά το άγχος και την πίεση.</w:t>
      </w:r>
    </w:p>
    <w:p w:rsidR="009014FC" w:rsidRPr="009014FC" w:rsidRDefault="009014FC" w:rsidP="009014FC">
      <w:pPr>
        <w:autoSpaceDE w:val="0"/>
        <w:autoSpaceDN w:val="0"/>
        <w:adjustRightInd w:val="0"/>
        <w:spacing w:after="0" w:line="360" w:lineRule="auto"/>
        <w:ind w:left="360"/>
        <w:jc w:val="both"/>
        <w:rPr>
          <w:rFonts w:cstheme="minorHAnsi"/>
          <w:sz w:val="24"/>
          <w:szCs w:val="24"/>
        </w:rPr>
      </w:pPr>
      <w:r w:rsidRPr="009014FC">
        <w:rPr>
          <w:rFonts w:cstheme="minorHAnsi"/>
          <w:sz w:val="24"/>
          <w:szCs w:val="24"/>
        </w:rPr>
        <w:t xml:space="preserve">Σε περιπτώσεις που μαθητής απειλεί να θέσει τέλος στη ζωή του μέσα στο σχολικό χώρο, ο νοσηλευτής θα πρέπει να βρει τρόπους, αρχικά να τον αποτρέψει. Επιπλέον, πρέπει να ενημερώσει τους γονείς/κηδεμόνες του προκειμένου να συζητήσουν και να αξιολογήσουν από κοινού τον κίνδυνο και, τέλος, να προβεί άμεσα σε ενέργειες παραπομπής του μαθητή σε σχετικό γιατρό για την αντιμετώπιση των προβλημάτων του. </w:t>
      </w:r>
    </w:p>
    <w:p w:rsidR="009014FC" w:rsidRPr="009014FC" w:rsidRDefault="009014FC" w:rsidP="009014FC">
      <w:pPr>
        <w:autoSpaceDE w:val="0"/>
        <w:autoSpaceDN w:val="0"/>
        <w:adjustRightInd w:val="0"/>
        <w:spacing w:after="0" w:line="360" w:lineRule="auto"/>
        <w:jc w:val="both"/>
        <w:rPr>
          <w:rFonts w:cstheme="minorHAnsi"/>
          <w:sz w:val="24"/>
          <w:szCs w:val="24"/>
        </w:rPr>
      </w:pPr>
      <w:r w:rsidRPr="009014FC">
        <w:rPr>
          <w:rFonts w:cstheme="minorHAnsi"/>
          <w:sz w:val="24"/>
          <w:szCs w:val="24"/>
        </w:rPr>
        <w:tab/>
        <w:t xml:space="preserve">Υπάρχει, βέβαια, το ενδεχόμενο, το παιδί να θέσει τέρμα στη ζωή του μέσα στο σχολικό χώρο. Στην περίπτωση αυτή, ο ρόλος του σχολικού νοσηλευτή είναι να βοηθήσει ψυχολογικά στους υπόλοιπους μαθητές και τους εκπαιδευτικούς προκειμένου να ξεπεράσουν αυτό το τραγικό συμβάν. </w:t>
      </w:r>
    </w:p>
    <w:p w:rsidR="009014FC" w:rsidRPr="009014FC" w:rsidRDefault="009014FC" w:rsidP="009014FC">
      <w:pPr>
        <w:autoSpaceDE w:val="0"/>
        <w:autoSpaceDN w:val="0"/>
        <w:adjustRightInd w:val="0"/>
        <w:spacing w:after="0" w:line="360" w:lineRule="auto"/>
        <w:jc w:val="both"/>
        <w:rPr>
          <w:rFonts w:cstheme="minorHAnsi"/>
          <w:sz w:val="24"/>
          <w:szCs w:val="24"/>
        </w:rPr>
      </w:pPr>
      <w:r w:rsidRPr="009014FC">
        <w:rPr>
          <w:rFonts w:cstheme="minorHAnsi"/>
          <w:sz w:val="24"/>
          <w:szCs w:val="24"/>
        </w:rPr>
        <w:tab/>
        <w:t xml:space="preserve">Σε περίπτωση πυρκαγιάς στο σχολείο, σεισμού, ατυχημάτων, τραυματισμών και σχετικών, ο σχολικός νοσηλευτής οφείλει όπως καθησυχάσει τους μαθητές και τους εκπαιδευτικούς αυτών. </w:t>
      </w:r>
    </w:p>
    <w:p w:rsidR="009014FC" w:rsidRPr="009014FC" w:rsidRDefault="009014FC" w:rsidP="009014FC">
      <w:pPr>
        <w:autoSpaceDE w:val="0"/>
        <w:autoSpaceDN w:val="0"/>
        <w:adjustRightInd w:val="0"/>
        <w:spacing w:after="0" w:line="360" w:lineRule="auto"/>
        <w:jc w:val="both"/>
        <w:rPr>
          <w:rFonts w:cstheme="minorHAnsi"/>
          <w:sz w:val="24"/>
          <w:szCs w:val="24"/>
        </w:rPr>
      </w:pPr>
      <w:r w:rsidRPr="009014FC">
        <w:rPr>
          <w:rFonts w:cstheme="minorHAnsi"/>
          <w:sz w:val="24"/>
          <w:szCs w:val="24"/>
        </w:rPr>
        <w:lastRenderedPageBreak/>
        <w:tab/>
        <w:t>Για την αντιμετώπιση όλων των έκτακτων και μη συμβάντων, το σχολείο οφείλει να διαθέτει ομάδες αντιμετώπισης κρίσεων. Το προαναφερθέν σχέδιο, περιλαμβάνει τα ακόλουθα:</w:t>
      </w:r>
    </w:p>
    <w:p w:rsidR="009014FC" w:rsidRPr="009014FC" w:rsidRDefault="009014FC" w:rsidP="009014FC">
      <w:pPr>
        <w:numPr>
          <w:ilvl w:val="0"/>
          <w:numId w:val="11"/>
        </w:numPr>
        <w:autoSpaceDE w:val="0"/>
        <w:autoSpaceDN w:val="0"/>
        <w:adjustRightInd w:val="0"/>
        <w:spacing w:after="0" w:line="360" w:lineRule="auto"/>
        <w:contextualSpacing/>
        <w:jc w:val="both"/>
        <w:rPr>
          <w:rFonts w:cstheme="minorHAnsi"/>
          <w:sz w:val="24"/>
          <w:szCs w:val="24"/>
        </w:rPr>
      </w:pPr>
      <w:r w:rsidRPr="009014FC">
        <w:rPr>
          <w:rFonts w:cstheme="minorHAnsi"/>
          <w:sz w:val="24"/>
          <w:szCs w:val="24"/>
        </w:rPr>
        <w:t>Εξατομικευμένη ή ομαδική πολιτική διαχείρισης συμβάντων.</w:t>
      </w:r>
    </w:p>
    <w:p w:rsidR="009014FC" w:rsidRPr="009014FC" w:rsidRDefault="009014FC" w:rsidP="009014FC">
      <w:pPr>
        <w:numPr>
          <w:ilvl w:val="0"/>
          <w:numId w:val="11"/>
        </w:numPr>
        <w:autoSpaceDE w:val="0"/>
        <w:autoSpaceDN w:val="0"/>
        <w:adjustRightInd w:val="0"/>
        <w:spacing w:after="0" w:line="360" w:lineRule="auto"/>
        <w:contextualSpacing/>
        <w:jc w:val="both"/>
        <w:rPr>
          <w:rFonts w:cstheme="minorHAnsi"/>
          <w:sz w:val="24"/>
          <w:szCs w:val="24"/>
        </w:rPr>
      </w:pPr>
      <w:r w:rsidRPr="009014FC">
        <w:rPr>
          <w:rFonts w:cstheme="minorHAnsi"/>
          <w:sz w:val="24"/>
          <w:szCs w:val="24"/>
        </w:rPr>
        <w:t xml:space="preserve">Τα εμπλεκόμενα στην ομάδα αυτή άτομα είναι τα ακόλουθα: ο διευθυντής, ο σχολικός νοσηλευτής, ο σύμβουλος, ο ψυχολόγος, οι εκπαιδευτικοί, η αστυνομία, οι γονείς/κηδεμόνες. </w:t>
      </w:r>
    </w:p>
    <w:p w:rsidR="009014FC" w:rsidRPr="009014FC" w:rsidRDefault="009014FC" w:rsidP="009014FC">
      <w:pPr>
        <w:spacing w:after="160" w:line="360" w:lineRule="auto"/>
        <w:jc w:val="both"/>
        <w:rPr>
          <w:rFonts w:cstheme="minorHAnsi"/>
          <w:color w:val="000000"/>
          <w:sz w:val="24"/>
          <w:szCs w:val="24"/>
        </w:rPr>
      </w:pPr>
      <w:r w:rsidRPr="009014FC">
        <w:rPr>
          <w:rFonts w:cstheme="minorHAnsi"/>
          <w:sz w:val="24"/>
          <w:szCs w:val="24"/>
        </w:rPr>
        <w:t>Ο σχολικός νοσηλευτής αναλαμβάνει την άμεση φροντίδα άρρωστων ή τραυματισμένων παιδιών αξιολογώντας το επίπεδο άγχους και στεναχώριας στους μαθητές και τους εκπαιδευτικούς. Οφείλει να συντονίζει και να συμβουλεύει τα μέλη της υπόλοιπης ομάδας σε περιπτώσεις αντιμετώπισης κρίσεων. Μετά το πέρας της κρίσης, η παραπάνω ομάδα οφείλει ως βοηθήσει τα υπόλοιπα εμπλεκόμενα μέλη της σχολικής κοινότητας. Για ην αποτελεσματικότερη αντιμετώπιση δύσκολων καταστάσεων, το σχέδιο δράσης πρέ</w:t>
      </w:r>
      <w:r w:rsidR="0033769F">
        <w:rPr>
          <w:rFonts w:cstheme="minorHAnsi"/>
          <w:sz w:val="24"/>
          <w:szCs w:val="24"/>
        </w:rPr>
        <w:t>πει να τροποποιείται κάθε χρόνο.</w:t>
      </w:r>
    </w:p>
    <w:p w:rsidR="009014FC" w:rsidRPr="009014FC" w:rsidRDefault="00D31100" w:rsidP="009014FC">
      <w:pPr>
        <w:keepNext/>
        <w:keepLines/>
        <w:spacing w:before="40" w:after="0" w:line="360" w:lineRule="auto"/>
        <w:outlineLvl w:val="1"/>
        <w:rPr>
          <w:rFonts w:eastAsiaTheme="majorEastAsia" w:cstheme="minorHAnsi"/>
          <w:color w:val="365F91" w:themeColor="accent1" w:themeShade="BF"/>
          <w:sz w:val="24"/>
          <w:szCs w:val="24"/>
        </w:rPr>
      </w:pPr>
      <w:bookmarkStart w:id="9" w:name="_Toc92131179"/>
      <w:bookmarkStart w:id="10" w:name="_Toc100866092"/>
      <w:bookmarkStart w:id="11" w:name="_Toc100869177"/>
      <w:r w:rsidRPr="0033769F">
        <w:rPr>
          <w:rFonts w:eastAsiaTheme="majorEastAsia" w:cstheme="minorHAnsi"/>
          <w:color w:val="365F91" w:themeColor="accent1" w:themeShade="BF"/>
          <w:sz w:val="24"/>
          <w:szCs w:val="24"/>
        </w:rPr>
        <w:t>1</w:t>
      </w:r>
      <w:r w:rsidR="009014FC" w:rsidRPr="009014FC">
        <w:rPr>
          <w:rFonts w:eastAsiaTheme="majorEastAsia" w:cstheme="minorHAnsi"/>
          <w:color w:val="365F91" w:themeColor="accent1" w:themeShade="BF"/>
          <w:sz w:val="24"/>
          <w:szCs w:val="24"/>
        </w:rPr>
        <w:t>.</w:t>
      </w:r>
      <w:r w:rsidRPr="0033769F">
        <w:rPr>
          <w:rFonts w:eastAsiaTheme="majorEastAsia" w:cstheme="minorHAnsi"/>
          <w:color w:val="365F91" w:themeColor="accent1" w:themeShade="BF"/>
          <w:sz w:val="24"/>
          <w:szCs w:val="24"/>
        </w:rPr>
        <w:t>1</w:t>
      </w:r>
      <w:r w:rsidR="009014FC" w:rsidRPr="009014FC">
        <w:rPr>
          <w:rFonts w:eastAsiaTheme="majorEastAsia" w:cstheme="minorHAnsi"/>
          <w:color w:val="365F91" w:themeColor="accent1" w:themeShade="BF"/>
          <w:sz w:val="24"/>
          <w:szCs w:val="24"/>
        </w:rPr>
        <w:t>.3. Τριτοβάθμια</w:t>
      </w:r>
      <w:bookmarkEnd w:id="9"/>
      <w:bookmarkEnd w:id="10"/>
      <w:bookmarkEnd w:id="11"/>
    </w:p>
    <w:p w:rsidR="009014FC" w:rsidRPr="009014FC" w:rsidRDefault="009014FC" w:rsidP="009014FC">
      <w:pPr>
        <w:autoSpaceDE w:val="0"/>
        <w:autoSpaceDN w:val="0"/>
        <w:adjustRightInd w:val="0"/>
        <w:spacing w:after="0" w:line="360" w:lineRule="auto"/>
        <w:jc w:val="both"/>
        <w:rPr>
          <w:rFonts w:cstheme="minorHAnsi"/>
          <w:color w:val="000000"/>
          <w:sz w:val="24"/>
          <w:szCs w:val="24"/>
        </w:rPr>
      </w:pPr>
      <w:r w:rsidRPr="009014FC">
        <w:rPr>
          <w:rFonts w:cstheme="minorHAnsi"/>
          <w:b/>
          <w:sz w:val="24"/>
          <w:szCs w:val="24"/>
        </w:rPr>
        <w:tab/>
      </w:r>
      <w:r w:rsidRPr="009014FC">
        <w:rPr>
          <w:rFonts w:cstheme="minorHAnsi"/>
          <w:sz w:val="24"/>
          <w:szCs w:val="24"/>
        </w:rPr>
        <w:t>Η τριτοβάθμια περίθαλψη παρέχεται από το σχολικό νοσηλευτή στις περιπτώσεις εκείνες που φροντίζει μαθήτριες/</w:t>
      </w:r>
      <w:proofErr w:type="spellStart"/>
      <w:r w:rsidRPr="009014FC">
        <w:rPr>
          <w:rFonts w:cstheme="minorHAnsi"/>
          <w:sz w:val="24"/>
          <w:szCs w:val="24"/>
        </w:rPr>
        <w:t>τές</w:t>
      </w:r>
      <w:proofErr w:type="spellEnd"/>
      <w:r w:rsidRPr="009014FC">
        <w:rPr>
          <w:rFonts w:cstheme="minorHAnsi"/>
          <w:sz w:val="24"/>
          <w:szCs w:val="24"/>
        </w:rPr>
        <w:t xml:space="preserve"> με χρόνια προβλήματα υγείας ή παιδιά μ</w:t>
      </w:r>
      <w:r w:rsidR="0033769F">
        <w:rPr>
          <w:rFonts w:cstheme="minorHAnsi"/>
          <w:sz w:val="24"/>
          <w:szCs w:val="24"/>
        </w:rPr>
        <w:t>ε ειδικές εκπαιδευτικές ανάγκες.</w:t>
      </w:r>
    </w:p>
    <w:p w:rsidR="009014FC" w:rsidRPr="009014FC" w:rsidRDefault="009014FC" w:rsidP="009014FC">
      <w:pPr>
        <w:autoSpaceDE w:val="0"/>
        <w:autoSpaceDN w:val="0"/>
        <w:adjustRightInd w:val="0"/>
        <w:spacing w:after="0" w:line="360" w:lineRule="auto"/>
        <w:jc w:val="both"/>
        <w:rPr>
          <w:rFonts w:cstheme="minorHAnsi"/>
          <w:color w:val="000000"/>
          <w:sz w:val="24"/>
          <w:szCs w:val="24"/>
        </w:rPr>
      </w:pPr>
      <w:r w:rsidRPr="009014FC">
        <w:rPr>
          <w:rFonts w:cstheme="minorHAnsi"/>
          <w:color w:val="000000"/>
          <w:sz w:val="24"/>
          <w:szCs w:val="24"/>
        </w:rPr>
        <w:tab/>
        <w:t>Η αντιμετώπιση των χρόνιων προβλημάτων υγείας των μαθητών, απαιτεί τη συνεργασία τόσο του σχολικού νοσηλευτή όσο και του παιδιού και των εκπαιδευτικών. Στα χρόνια προβλήματα υγείας περιλαμβάνονται παιδιά με σακχαρώδη διαβήτη, καρκίνο, λευχαιμία κ.α</w:t>
      </w:r>
      <w:r w:rsidR="0033769F">
        <w:rPr>
          <w:rFonts w:cstheme="minorHAnsi"/>
          <w:color w:val="000000"/>
          <w:sz w:val="24"/>
          <w:szCs w:val="24"/>
        </w:rPr>
        <w:t xml:space="preserve">. </w:t>
      </w:r>
    </w:p>
    <w:p w:rsidR="009014FC" w:rsidRPr="009014FC" w:rsidRDefault="009014FC" w:rsidP="009014FC">
      <w:pPr>
        <w:autoSpaceDE w:val="0"/>
        <w:autoSpaceDN w:val="0"/>
        <w:adjustRightInd w:val="0"/>
        <w:spacing w:after="0" w:line="360" w:lineRule="auto"/>
        <w:jc w:val="both"/>
        <w:rPr>
          <w:rFonts w:cstheme="minorHAnsi"/>
          <w:color w:val="000000"/>
          <w:sz w:val="24"/>
          <w:szCs w:val="24"/>
        </w:rPr>
      </w:pPr>
      <w:r w:rsidRPr="009014FC">
        <w:rPr>
          <w:rFonts w:cstheme="minorHAnsi"/>
          <w:color w:val="000000"/>
          <w:sz w:val="24"/>
          <w:szCs w:val="24"/>
        </w:rPr>
        <w:tab/>
        <w:t>Οι αρμοδιότητες και τα καθήκοντα του σχολικού νοσηλευτή στον τομέα της τριτοβάθμιας πρόληψης συμπεριλαμβά</w:t>
      </w:r>
      <w:r w:rsidR="0033769F">
        <w:rPr>
          <w:rFonts w:cstheme="minorHAnsi"/>
          <w:color w:val="000000"/>
          <w:sz w:val="24"/>
          <w:szCs w:val="24"/>
        </w:rPr>
        <w:t>νουν τα ακόλουθα.</w:t>
      </w:r>
    </w:p>
    <w:p w:rsidR="009014FC" w:rsidRPr="009014FC" w:rsidRDefault="009014FC" w:rsidP="009014FC">
      <w:pPr>
        <w:numPr>
          <w:ilvl w:val="0"/>
          <w:numId w:val="12"/>
        </w:numPr>
        <w:autoSpaceDE w:val="0"/>
        <w:autoSpaceDN w:val="0"/>
        <w:adjustRightInd w:val="0"/>
        <w:spacing w:after="0" w:line="360" w:lineRule="auto"/>
        <w:contextualSpacing/>
        <w:jc w:val="both"/>
        <w:rPr>
          <w:rFonts w:cstheme="minorHAnsi"/>
          <w:sz w:val="24"/>
          <w:szCs w:val="24"/>
        </w:rPr>
      </w:pPr>
      <w:r w:rsidRPr="009014FC">
        <w:rPr>
          <w:rFonts w:cstheme="minorHAnsi"/>
          <w:sz w:val="24"/>
          <w:szCs w:val="24"/>
        </w:rPr>
        <w:t>Ενημέρωση του σχολικού νοσηλευτή σχετικά με την αγωγή που λαμβάνει ο μαθητής που χρήζει βοηθείας κατά τις σχολικές ώρες.</w:t>
      </w:r>
    </w:p>
    <w:p w:rsidR="009014FC" w:rsidRPr="009014FC" w:rsidRDefault="009014FC" w:rsidP="009014FC">
      <w:pPr>
        <w:numPr>
          <w:ilvl w:val="0"/>
          <w:numId w:val="12"/>
        </w:numPr>
        <w:autoSpaceDE w:val="0"/>
        <w:autoSpaceDN w:val="0"/>
        <w:adjustRightInd w:val="0"/>
        <w:spacing w:after="0" w:line="360" w:lineRule="auto"/>
        <w:contextualSpacing/>
        <w:jc w:val="both"/>
        <w:rPr>
          <w:rFonts w:cstheme="minorHAnsi"/>
          <w:sz w:val="24"/>
          <w:szCs w:val="24"/>
        </w:rPr>
      </w:pPr>
      <w:r w:rsidRPr="009014FC">
        <w:rPr>
          <w:rFonts w:cstheme="minorHAnsi"/>
          <w:sz w:val="24"/>
          <w:szCs w:val="24"/>
        </w:rPr>
        <w:lastRenderedPageBreak/>
        <w:t>Ενημέρωση σχετικά με την παροχή κάποιας θεραπείας κατά τη σχολική διάρκεια.</w:t>
      </w:r>
    </w:p>
    <w:p w:rsidR="009014FC" w:rsidRPr="009014FC" w:rsidRDefault="009014FC" w:rsidP="009014FC">
      <w:pPr>
        <w:numPr>
          <w:ilvl w:val="0"/>
          <w:numId w:val="12"/>
        </w:numPr>
        <w:autoSpaceDE w:val="0"/>
        <w:autoSpaceDN w:val="0"/>
        <w:adjustRightInd w:val="0"/>
        <w:spacing w:after="0" w:line="360" w:lineRule="auto"/>
        <w:contextualSpacing/>
        <w:jc w:val="both"/>
        <w:rPr>
          <w:rFonts w:cstheme="minorHAnsi"/>
          <w:sz w:val="24"/>
          <w:szCs w:val="24"/>
        </w:rPr>
      </w:pPr>
      <w:r w:rsidRPr="009014FC">
        <w:rPr>
          <w:rFonts w:cstheme="minorHAnsi"/>
          <w:sz w:val="24"/>
          <w:szCs w:val="24"/>
        </w:rPr>
        <w:t>Ενημέρωση σχετικά με το αν η/ο μαθήτρια/της αντιμετωπίζει θέμα όρασης ή ακοής.</w:t>
      </w:r>
    </w:p>
    <w:p w:rsidR="009014FC" w:rsidRPr="009014FC" w:rsidRDefault="009014FC" w:rsidP="009014FC">
      <w:pPr>
        <w:numPr>
          <w:ilvl w:val="0"/>
          <w:numId w:val="12"/>
        </w:numPr>
        <w:autoSpaceDE w:val="0"/>
        <w:autoSpaceDN w:val="0"/>
        <w:adjustRightInd w:val="0"/>
        <w:spacing w:after="0" w:line="360" w:lineRule="auto"/>
        <w:contextualSpacing/>
        <w:jc w:val="both"/>
        <w:rPr>
          <w:rFonts w:cstheme="minorHAnsi"/>
          <w:sz w:val="24"/>
          <w:szCs w:val="24"/>
        </w:rPr>
      </w:pPr>
      <w:r w:rsidRPr="009014FC">
        <w:rPr>
          <w:rFonts w:cstheme="minorHAnsi"/>
          <w:sz w:val="24"/>
          <w:szCs w:val="24"/>
        </w:rPr>
        <w:t>Οφείλει να υποδείξει τον εκπαιδευτικό της τάξης όπως τοποθετήσει το συγκεκριμένο μαθητή σε θέση τέτοια μέσα στη σχολική τάξη ώστε να μπορεί να παρακολουθεί καλύτερα το μάθημα και να ακούει καλύτερα τον εκπαιδευτικό και τους συμμαθητές του.</w:t>
      </w:r>
    </w:p>
    <w:p w:rsidR="009014FC" w:rsidRPr="009014FC" w:rsidRDefault="009014FC" w:rsidP="009014FC">
      <w:pPr>
        <w:autoSpaceDE w:val="0"/>
        <w:autoSpaceDN w:val="0"/>
        <w:adjustRightInd w:val="0"/>
        <w:spacing w:after="0" w:line="360" w:lineRule="auto"/>
        <w:ind w:firstLine="360"/>
        <w:jc w:val="both"/>
        <w:rPr>
          <w:rFonts w:cstheme="minorHAnsi"/>
          <w:sz w:val="24"/>
          <w:szCs w:val="24"/>
        </w:rPr>
      </w:pPr>
      <w:r w:rsidRPr="009014FC">
        <w:rPr>
          <w:rFonts w:cstheme="minorHAnsi"/>
          <w:sz w:val="24"/>
          <w:szCs w:val="24"/>
        </w:rPr>
        <w:t xml:space="preserve">Σε ένα σχολείο, γενικής ή ειδικής αγωγής, χρειάζεται ακόμη και κατάλληλη υποδομή για τα άτομα με κινητικά προβλήματα. Προς το σκιά αυτό απαιτείται η ύπαρξη ράμπας και ειδικών διαδρόμων για εύκολη πρόσβαση των μαθητών. Η ύπαρξη θρανίων ειδικών για τις ανάγκες παιδιών με χρήση </w:t>
      </w:r>
      <w:proofErr w:type="spellStart"/>
      <w:r w:rsidRPr="009014FC">
        <w:rPr>
          <w:rFonts w:cstheme="minorHAnsi"/>
          <w:sz w:val="24"/>
          <w:szCs w:val="24"/>
        </w:rPr>
        <w:t>αμαξιδίων</w:t>
      </w:r>
      <w:proofErr w:type="spellEnd"/>
      <w:r w:rsidRPr="009014FC">
        <w:rPr>
          <w:rFonts w:cstheme="minorHAnsi"/>
          <w:sz w:val="24"/>
          <w:szCs w:val="24"/>
        </w:rPr>
        <w:t xml:space="preserve"> καθώς και η ύπαρξη ειδικά διαμορφωμένων χώρων ε</w:t>
      </w:r>
      <w:r w:rsidR="0033769F">
        <w:rPr>
          <w:rFonts w:cstheme="minorHAnsi"/>
          <w:sz w:val="24"/>
          <w:szCs w:val="24"/>
        </w:rPr>
        <w:t>ίναι απαραίτητοι σε ένα σχολείο.</w:t>
      </w:r>
    </w:p>
    <w:p w:rsidR="009014FC" w:rsidRPr="009014FC" w:rsidRDefault="009014FC" w:rsidP="009014FC">
      <w:pPr>
        <w:autoSpaceDE w:val="0"/>
        <w:autoSpaceDN w:val="0"/>
        <w:adjustRightInd w:val="0"/>
        <w:spacing w:after="0" w:line="360" w:lineRule="auto"/>
        <w:jc w:val="both"/>
        <w:rPr>
          <w:rFonts w:cstheme="minorHAnsi"/>
          <w:sz w:val="24"/>
          <w:szCs w:val="24"/>
        </w:rPr>
      </w:pPr>
      <w:r w:rsidRPr="009014FC">
        <w:rPr>
          <w:rFonts w:cstheme="minorHAnsi"/>
          <w:sz w:val="24"/>
          <w:szCs w:val="24"/>
        </w:rPr>
        <w:tab/>
        <w:t xml:space="preserve">Η τριτοβάθμια πρόληψη παιδιών με άσθμα είναι απαραίτητη σε ένα σχολικό πλαίσιο. Το άσθμα μπορεί να οφείλεται για χρόνια απουσία των μαθητών από το σχολείο. Κατά τους Νούλα &amp; </w:t>
      </w:r>
      <w:proofErr w:type="spellStart"/>
      <w:r w:rsidRPr="009014FC">
        <w:rPr>
          <w:rFonts w:cstheme="minorHAnsi"/>
          <w:sz w:val="24"/>
          <w:szCs w:val="24"/>
        </w:rPr>
        <w:t>Γκεσούλη</w:t>
      </w:r>
      <w:proofErr w:type="spellEnd"/>
      <w:r w:rsidRPr="009014FC">
        <w:rPr>
          <w:rFonts w:cstheme="minorHAnsi"/>
          <w:sz w:val="24"/>
          <w:szCs w:val="24"/>
        </w:rPr>
        <w:t xml:space="preserve">- </w:t>
      </w:r>
      <w:proofErr w:type="spellStart"/>
      <w:r w:rsidRPr="009014FC">
        <w:rPr>
          <w:rFonts w:cstheme="minorHAnsi"/>
          <w:sz w:val="24"/>
          <w:szCs w:val="24"/>
        </w:rPr>
        <w:t>Βολτυράκη</w:t>
      </w:r>
      <w:proofErr w:type="spellEnd"/>
      <w:r w:rsidRPr="009014FC">
        <w:rPr>
          <w:rFonts w:cstheme="minorHAnsi"/>
          <w:sz w:val="24"/>
          <w:szCs w:val="24"/>
        </w:rPr>
        <w:t xml:space="preserve"> (2009), ο σχολικός νοσηλευτής οφείλει να συνδράμει με τις ακόλουθες νοσηλευτικές διεργασίες:</w:t>
      </w:r>
    </w:p>
    <w:p w:rsidR="009014FC" w:rsidRPr="009014FC" w:rsidRDefault="009014FC" w:rsidP="009014FC">
      <w:pPr>
        <w:numPr>
          <w:ilvl w:val="0"/>
          <w:numId w:val="13"/>
        </w:numPr>
        <w:autoSpaceDE w:val="0"/>
        <w:autoSpaceDN w:val="0"/>
        <w:adjustRightInd w:val="0"/>
        <w:spacing w:after="0" w:line="360" w:lineRule="auto"/>
        <w:contextualSpacing/>
        <w:jc w:val="both"/>
        <w:rPr>
          <w:rFonts w:cstheme="minorHAnsi"/>
          <w:sz w:val="24"/>
          <w:szCs w:val="24"/>
        </w:rPr>
      </w:pPr>
      <w:r w:rsidRPr="009014FC">
        <w:rPr>
          <w:rFonts w:cstheme="minorHAnsi"/>
          <w:sz w:val="24"/>
          <w:szCs w:val="24"/>
        </w:rPr>
        <w:t>Παροχή βοήθειας στα παιδιά ώστε να χρησιμοποιούν μόνα τους και με σωστό τρόπο τις συσκευές άσθματος.</w:t>
      </w:r>
    </w:p>
    <w:p w:rsidR="009014FC" w:rsidRPr="009014FC" w:rsidRDefault="009014FC" w:rsidP="009014FC">
      <w:pPr>
        <w:numPr>
          <w:ilvl w:val="0"/>
          <w:numId w:val="13"/>
        </w:numPr>
        <w:autoSpaceDE w:val="0"/>
        <w:autoSpaceDN w:val="0"/>
        <w:adjustRightInd w:val="0"/>
        <w:spacing w:after="0" w:line="360" w:lineRule="auto"/>
        <w:contextualSpacing/>
        <w:jc w:val="both"/>
        <w:rPr>
          <w:rFonts w:cstheme="minorHAnsi"/>
          <w:sz w:val="24"/>
          <w:szCs w:val="24"/>
        </w:rPr>
      </w:pPr>
      <w:r w:rsidRPr="009014FC">
        <w:rPr>
          <w:rFonts w:cstheme="minorHAnsi"/>
          <w:sz w:val="24"/>
          <w:szCs w:val="24"/>
        </w:rPr>
        <w:t xml:space="preserve">Η παροχή κατάλληλης ενημέρωσης για το άσθμα και τους τρόπους αντιμετώπισής του μέσα στο σχολικό χώρο. </w:t>
      </w:r>
    </w:p>
    <w:p w:rsidR="009014FC" w:rsidRPr="009014FC" w:rsidRDefault="009014FC" w:rsidP="009014FC">
      <w:pPr>
        <w:autoSpaceDE w:val="0"/>
        <w:autoSpaceDN w:val="0"/>
        <w:adjustRightInd w:val="0"/>
        <w:spacing w:after="0" w:line="360" w:lineRule="auto"/>
        <w:jc w:val="both"/>
        <w:rPr>
          <w:rFonts w:cstheme="minorHAnsi"/>
          <w:color w:val="000000"/>
          <w:sz w:val="24"/>
          <w:szCs w:val="24"/>
        </w:rPr>
      </w:pPr>
      <w:r w:rsidRPr="009014FC">
        <w:rPr>
          <w:rFonts w:cstheme="minorHAnsi"/>
          <w:sz w:val="24"/>
          <w:szCs w:val="24"/>
        </w:rPr>
        <w:t>Σχετικά με τους μαθητές με σακχαρώδη διαβήτη, ο σχολικός νοσηλευτής οφείλει όπως δρα βάση ενός συγκεκριμένου σχεδίου. Συγκεκριμένα, πρέπει να ελέγχει τα επίπεδα γλυκόζης του αίματος ανά τακτά χρονικά διαστήματα κατά τη διάρκεια παραμονής του μαθητή στο σχολείο. Επίσης, μπορεί να χορηγεί ινσουλίνη ή άλλα φάρμακα στο σχολείο σε περιπτώσεις που χρειαστούν. Προκειμένου, όμως, να επιτελέσει σωστά το έργο του, ο σχολικός νοσηλευτής οφείλει όπως είναι εξοπλισμένος με τα κατάλληλα υλικά συμπεριλαμβανομένω</w:t>
      </w:r>
      <w:r w:rsidR="0033769F">
        <w:rPr>
          <w:rFonts w:cstheme="minorHAnsi"/>
          <w:sz w:val="24"/>
          <w:szCs w:val="24"/>
        </w:rPr>
        <w:t>ν των ταινιών, του αντιδραστήρα.</w:t>
      </w:r>
    </w:p>
    <w:p w:rsidR="009014FC" w:rsidRPr="009014FC" w:rsidRDefault="009014FC" w:rsidP="009014FC">
      <w:pPr>
        <w:autoSpaceDE w:val="0"/>
        <w:autoSpaceDN w:val="0"/>
        <w:adjustRightInd w:val="0"/>
        <w:spacing w:after="0" w:line="360" w:lineRule="auto"/>
        <w:ind w:firstLine="720"/>
        <w:jc w:val="both"/>
        <w:rPr>
          <w:rFonts w:cstheme="minorHAnsi"/>
          <w:sz w:val="24"/>
          <w:szCs w:val="24"/>
        </w:rPr>
      </w:pPr>
      <w:r w:rsidRPr="009014FC">
        <w:rPr>
          <w:rFonts w:cstheme="minorHAnsi"/>
          <w:sz w:val="24"/>
          <w:szCs w:val="24"/>
        </w:rPr>
        <w:t xml:space="preserve">Σχετικά με τα παιδιά με αυτισμό, καταρχάς, δεν μπορεί κανείς να παραγκωνίσει το ρόλο της εκπαίδευσης και των αποτελεσμάτων της. Τα παιδιά αυτά, ανεξαρτήτου του σημείου του φάσματος αυτισμού στο οποίο ανήκουν, έχουν δικαίωμα ισότιμης συμμετοχής στην </w:t>
      </w:r>
      <w:r w:rsidRPr="009014FC">
        <w:rPr>
          <w:rFonts w:cstheme="minorHAnsi"/>
          <w:sz w:val="24"/>
          <w:szCs w:val="24"/>
        </w:rPr>
        <w:lastRenderedPageBreak/>
        <w:t xml:space="preserve">εκπαίδευση. Ο σχολικός νοσηλευτής, έχει χρέος να συνδράμει στην αρμονική συνύπαρξη αυτιστικών παιδιών και μη. Συγκεκριμένα, σύμφωνα με του Νούλα &amp; </w:t>
      </w:r>
      <w:proofErr w:type="spellStart"/>
      <w:r w:rsidRPr="009014FC">
        <w:rPr>
          <w:rFonts w:cstheme="minorHAnsi"/>
          <w:sz w:val="24"/>
          <w:szCs w:val="24"/>
        </w:rPr>
        <w:t>Γκεσούλη</w:t>
      </w:r>
      <w:proofErr w:type="spellEnd"/>
      <w:r w:rsidRPr="009014FC">
        <w:rPr>
          <w:rFonts w:cstheme="minorHAnsi"/>
          <w:sz w:val="24"/>
          <w:szCs w:val="24"/>
        </w:rPr>
        <w:t xml:space="preserve">- </w:t>
      </w:r>
      <w:proofErr w:type="spellStart"/>
      <w:r w:rsidRPr="009014FC">
        <w:rPr>
          <w:rFonts w:cstheme="minorHAnsi"/>
          <w:sz w:val="24"/>
          <w:szCs w:val="24"/>
        </w:rPr>
        <w:t>Βολτυράκη</w:t>
      </w:r>
      <w:proofErr w:type="spellEnd"/>
      <w:r w:rsidRPr="009014FC">
        <w:rPr>
          <w:rFonts w:cstheme="minorHAnsi"/>
          <w:sz w:val="24"/>
          <w:szCs w:val="24"/>
        </w:rPr>
        <w:t xml:space="preserve"> (2009), ο σχολικός νοσηλευτής οφείλει:</w:t>
      </w:r>
    </w:p>
    <w:p w:rsidR="009014FC" w:rsidRPr="009014FC" w:rsidRDefault="009014FC" w:rsidP="009014FC">
      <w:pPr>
        <w:numPr>
          <w:ilvl w:val="0"/>
          <w:numId w:val="14"/>
        </w:numPr>
        <w:autoSpaceDE w:val="0"/>
        <w:autoSpaceDN w:val="0"/>
        <w:adjustRightInd w:val="0"/>
        <w:spacing w:after="0" w:line="360" w:lineRule="auto"/>
        <w:contextualSpacing/>
        <w:jc w:val="both"/>
        <w:rPr>
          <w:rFonts w:cstheme="minorHAnsi"/>
          <w:sz w:val="24"/>
          <w:szCs w:val="24"/>
        </w:rPr>
      </w:pPr>
      <w:r w:rsidRPr="009014FC">
        <w:rPr>
          <w:rFonts w:cstheme="minorHAnsi"/>
          <w:sz w:val="24"/>
          <w:szCs w:val="24"/>
        </w:rPr>
        <w:t>Να χορηγήσει στα αυτιστικά παιδιά την κατάλληλη φαρμακευτική αγωγή.</w:t>
      </w:r>
    </w:p>
    <w:p w:rsidR="009014FC" w:rsidRPr="009014FC" w:rsidRDefault="009014FC" w:rsidP="009014FC">
      <w:pPr>
        <w:numPr>
          <w:ilvl w:val="0"/>
          <w:numId w:val="14"/>
        </w:numPr>
        <w:autoSpaceDE w:val="0"/>
        <w:autoSpaceDN w:val="0"/>
        <w:adjustRightInd w:val="0"/>
        <w:spacing w:after="0" w:line="360" w:lineRule="auto"/>
        <w:contextualSpacing/>
        <w:jc w:val="both"/>
        <w:rPr>
          <w:rFonts w:cstheme="minorHAnsi"/>
          <w:sz w:val="24"/>
          <w:szCs w:val="24"/>
        </w:rPr>
      </w:pPr>
      <w:r w:rsidRPr="009014FC">
        <w:rPr>
          <w:rFonts w:cstheme="minorHAnsi"/>
          <w:sz w:val="24"/>
          <w:szCs w:val="24"/>
        </w:rPr>
        <w:t>Να ενημερώσει το σύλλογο διδασκόντων για τα προβλήματα επικοινωνίας που αντιμετωπίζει ο μαθητής, παρέχοντάς τους ακόμη και συμβουλές σωστής διαχείρισής του.</w:t>
      </w:r>
    </w:p>
    <w:p w:rsidR="009014FC" w:rsidRPr="009014FC" w:rsidRDefault="009014FC" w:rsidP="009014FC">
      <w:pPr>
        <w:numPr>
          <w:ilvl w:val="0"/>
          <w:numId w:val="14"/>
        </w:numPr>
        <w:autoSpaceDE w:val="0"/>
        <w:autoSpaceDN w:val="0"/>
        <w:adjustRightInd w:val="0"/>
        <w:spacing w:after="0" w:line="360" w:lineRule="auto"/>
        <w:contextualSpacing/>
        <w:jc w:val="both"/>
        <w:rPr>
          <w:rFonts w:cstheme="minorHAnsi"/>
          <w:sz w:val="24"/>
          <w:szCs w:val="24"/>
        </w:rPr>
      </w:pPr>
      <w:r w:rsidRPr="009014FC">
        <w:rPr>
          <w:rFonts w:cstheme="minorHAnsi"/>
          <w:sz w:val="24"/>
          <w:szCs w:val="24"/>
        </w:rPr>
        <w:t>Χρησιμοποιεί ο ίδιος και να υποδείξει στους εκπαιδευτικούς τη διδασκαλία με χρήση εικόνων.</w:t>
      </w:r>
    </w:p>
    <w:p w:rsidR="009014FC" w:rsidRPr="009014FC" w:rsidRDefault="009014FC" w:rsidP="009014FC">
      <w:pPr>
        <w:numPr>
          <w:ilvl w:val="0"/>
          <w:numId w:val="14"/>
        </w:numPr>
        <w:autoSpaceDE w:val="0"/>
        <w:autoSpaceDN w:val="0"/>
        <w:adjustRightInd w:val="0"/>
        <w:spacing w:after="0" w:line="360" w:lineRule="auto"/>
        <w:contextualSpacing/>
        <w:jc w:val="both"/>
        <w:rPr>
          <w:rFonts w:cstheme="minorHAnsi"/>
          <w:sz w:val="24"/>
          <w:szCs w:val="24"/>
        </w:rPr>
      </w:pPr>
      <w:r w:rsidRPr="009014FC">
        <w:rPr>
          <w:rFonts w:cstheme="minorHAnsi"/>
          <w:sz w:val="24"/>
          <w:szCs w:val="24"/>
        </w:rPr>
        <w:t xml:space="preserve">Να συζητήσει και να ενημερώσει τους γονείς/κηδεμόνες των μαθητών με αυτισμό για τον αυτισμό. </w:t>
      </w:r>
    </w:p>
    <w:p w:rsidR="009014FC" w:rsidRPr="009014FC" w:rsidRDefault="009014FC" w:rsidP="009014FC">
      <w:pPr>
        <w:autoSpaceDE w:val="0"/>
        <w:autoSpaceDN w:val="0"/>
        <w:adjustRightInd w:val="0"/>
        <w:spacing w:after="0" w:line="360" w:lineRule="auto"/>
        <w:ind w:left="360"/>
        <w:jc w:val="both"/>
        <w:rPr>
          <w:rFonts w:cstheme="minorHAnsi"/>
          <w:sz w:val="24"/>
          <w:szCs w:val="24"/>
        </w:rPr>
      </w:pPr>
      <w:r w:rsidRPr="009014FC">
        <w:rPr>
          <w:rFonts w:cstheme="minorHAnsi"/>
          <w:sz w:val="24"/>
          <w:szCs w:val="24"/>
        </w:rPr>
        <w:t>Προκειμένου τα ειδικά παιδιά να ενταχθούν ομαλά στο σχολικό περιβάλλον και να υπάρχει πλήρη κάλυψη των αναγκών τους απαιτούνται τα εξής:</w:t>
      </w:r>
    </w:p>
    <w:p w:rsidR="009014FC" w:rsidRPr="009014FC" w:rsidRDefault="009014FC" w:rsidP="009014FC">
      <w:pPr>
        <w:numPr>
          <w:ilvl w:val="0"/>
          <w:numId w:val="15"/>
        </w:numPr>
        <w:autoSpaceDE w:val="0"/>
        <w:autoSpaceDN w:val="0"/>
        <w:adjustRightInd w:val="0"/>
        <w:spacing w:after="0" w:line="360" w:lineRule="auto"/>
        <w:contextualSpacing/>
        <w:jc w:val="both"/>
        <w:rPr>
          <w:rFonts w:cstheme="minorHAnsi"/>
          <w:sz w:val="24"/>
          <w:szCs w:val="24"/>
        </w:rPr>
      </w:pPr>
      <w:r w:rsidRPr="009014FC">
        <w:rPr>
          <w:rFonts w:cstheme="minorHAnsi"/>
          <w:sz w:val="24"/>
          <w:szCs w:val="24"/>
        </w:rPr>
        <w:t>Δυνατότητα χορήγησης φαρμάκων ενδοφλέβια.</w:t>
      </w:r>
    </w:p>
    <w:p w:rsidR="009014FC" w:rsidRPr="009014FC" w:rsidRDefault="009014FC" w:rsidP="009014FC">
      <w:pPr>
        <w:numPr>
          <w:ilvl w:val="0"/>
          <w:numId w:val="15"/>
        </w:numPr>
        <w:autoSpaceDE w:val="0"/>
        <w:autoSpaceDN w:val="0"/>
        <w:adjustRightInd w:val="0"/>
        <w:spacing w:after="0" w:line="360" w:lineRule="auto"/>
        <w:contextualSpacing/>
        <w:jc w:val="both"/>
        <w:rPr>
          <w:rFonts w:cstheme="minorHAnsi"/>
          <w:sz w:val="24"/>
          <w:szCs w:val="24"/>
        </w:rPr>
      </w:pPr>
      <w:r w:rsidRPr="009014FC">
        <w:rPr>
          <w:rFonts w:cstheme="minorHAnsi"/>
          <w:sz w:val="24"/>
          <w:szCs w:val="24"/>
        </w:rPr>
        <w:t>Δυνατότητα αλλαγής επιδέσμων</w:t>
      </w:r>
    </w:p>
    <w:p w:rsidR="009014FC" w:rsidRPr="009014FC" w:rsidRDefault="009014FC" w:rsidP="009014FC">
      <w:pPr>
        <w:numPr>
          <w:ilvl w:val="0"/>
          <w:numId w:val="15"/>
        </w:numPr>
        <w:autoSpaceDE w:val="0"/>
        <w:autoSpaceDN w:val="0"/>
        <w:adjustRightInd w:val="0"/>
        <w:spacing w:after="0" w:line="360" w:lineRule="auto"/>
        <w:contextualSpacing/>
        <w:jc w:val="both"/>
        <w:rPr>
          <w:rFonts w:cstheme="minorHAnsi"/>
          <w:sz w:val="24"/>
          <w:szCs w:val="24"/>
        </w:rPr>
      </w:pPr>
      <w:r w:rsidRPr="009014FC">
        <w:rPr>
          <w:rFonts w:cstheme="minorHAnsi"/>
          <w:sz w:val="24"/>
          <w:szCs w:val="24"/>
        </w:rPr>
        <w:t>Τραχειοτομή</w:t>
      </w:r>
    </w:p>
    <w:p w:rsidR="009014FC" w:rsidRPr="009014FC" w:rsidRDefault="009014FC" w:rsidP="009014FC">
      <w:pPr>
        <w:numPr>
          <w:ilvl w:val="0"/>
          <w:numId w:val="15"/>
        </w:numPr>
        <w:autoSpaceDE w:val="0"/>
        <w:autoSpaceDN w:val="0"/>
        <w:adjustRightInd w:val="0"/>
        <w:spacing w:after="0" w:line="360" w:lineRule="auto"/>
        <w:contextualSpacing/>
        <w:jc w:val="both"/>
        <w:rPr>
          <w:rFonts w:cstheme="minorHAnsi"/>
          <w:sz w:val="24"/>
          <w:szCs w:val="24"/>
        </w:rPr>
      </w:pPr>
      <w:r w:rsidRPr="009014FC">
        <w:rPr>
          <w:rFonts w:cstheme="minorHAnsi"/>
          <w:sz w:val="24"/>
          <w:szCs w:val="24"/>
        </w:rPr>
        <w:t>Περιποίηση καθετήρα</w:t>
      </w:r>
    </w:p>
    <w:p w:rsidR="009014FC" w:rsidRPr="009014FC" w:rsidRDefault="009014FC" w:rsidP="009014FC">
      <w:pPr>
        <w:autoSpaceDE w:val="0"/>
        <w:autoSpaceDN w:val="0"/>
        <w:adjustRightInd w:val="0"/>
        <w:spacing w:after="0" w:line="360" w:lineRule="auto"/>
        <w:ind w:firstLine="720"/>
        <w:jc w:val="both"/>
        <w:rPr>
          <w:rFonts w:cstheme="minorHAnsi"/>
          <w:sz w:val="24"/>
          <w:szCs w:val="24"/>
        </w:rPr>
      </w:pPr>
      <w:r w:rsidRPr="009014FC">
        <w:rPr>
          <w:rFonts w:cstheme="minorHAnsi"/>
          <w:sz w:val="24"/>
          <w:szCs w:val="24"/>
        </w:rPr>
        <w:t xml:space="preserve">Μέσα στο πλαίσιο αυτό, τα καθήκοντα του σχολικού νοσηλευτή είναι τα ακόλουθα </w:t>
      </w:r>
      <w:r w:rsidRPr="009014FC">
        <w:rPr>
          <w:rFonts w:cstheme="minorHAnsi"/>
          <w:color w:val="000000"/>
          <w:sz w:val="24"/>
          <w:szCs w:val="24"/>
        </w:rPr>
        <w:t xml:space="preserve">(Νούλα &amp; </w:t>
      </w:r>
      <w:proofErr w:type="spellStart"/>
      <w:r w:rsidRPr="009014FC">
        <w:rPr>
          <w:rFonts w:cstheme="minorHAnsi"/>
          <w:color w:val="000000"/>
          <w:sz w:val="24"/>
          <w:szCs w:val="24"/>
        </w:rPr>
        <w:t>Γκεσούλη</w:t>
      </w:r>
      <w:proofErr w:type="spellEnd"/>
      <w:r w:rsidRPr="009014FC">
        <w:rPr>
          <w:rFonts w:cstheme="minorHAnsi"/>
          <w:color w:val="000000"/>
          <w:sz w:val="24"/>
          <w:szCs w:val="24"/>
        </w:rPr>
        <w:t>-</w:t>
      </w:r>
      <w:proofErr w:type="spellStart"/>
      <w:r w:rsidRPr="009014FC">
        <w:rPr>
          <w:rFonts w:cstheme="minorHAnsi"/>
          <w:color w:val="000000"/>
          <w:sz w:val="24"/>
          <w:szCs w:val="24"/>
        </w:rPr>
        <w:t>Βολτυράκη</w:t>
      </w:r>
      <w:proofErr w:type="spellEnd"/>
      <w:r w:rsidRPr="009014FC">
        <w:rPr>
          <w:rFonts w:cstheme="minorHAnsi"/>
          <w:color w:val="000000"/>
          <w:sz w:val="24"/>
          <w:szCs w:val="24"/>
        </w:rPr>
        <w:t>, 2009):</w:t>
      </w:r>
    </w:p>
    <w:p w:rsidR="009014FC" w:rsidRPr="009014FC" w:rsidRDefault="009014FC" w:rsidP="009014FC">
      <w:pPr>
        <w:numPr>
          <w:ilvl w:val="0"/>
          <w:numId w:val="16"/>
        </w:numPr>
        <w:autoSpaceDE w:val="0"/>
        <w:autoSpaceDN w:val="0"/>
        <w:adjustRightInd w:val="0"/>
        <w:spacing w:after="0" w:line="360" w:lineRule="auto"/>
        <w:contextualSpacing/>
        <w:jc w:val="both"/>
        <w:rPr>
          <w:rFonts w:cstheme="minorHAnsi"/>
          <w:b/>
          <w:sz w:val="24"/>
          <w:szCs w:val="24"/>
        </w:rPr>
      </w:pPr>
      <w:r w:rsidRPr="009014FC">
        <w:rPr>
          <w:rFonts w:cstheme="minorHAnsi"/>
          <w:sz w:val="24"/>
          <w:szCs w:val="24"/>
        </w:rPr>
        <w:t>Δυνατότητα παροχής ολοκληρωμένης φροντίδας υγείας με απώτερο στόχο την ομαλή διασφάλιση της υγείας του μαθητή.</w:t>
      </w:r>
    </w:p>
    <w:p w:rsidR="009014FC" w:rsidRPr="009014FC" w:rsidRDefault="009014FC" w:rsidP="009014FC">
      <w:pPr>
        <w:numPr>
          <w:ilvl w:val="0"/>
          <w:numId w:val="16"/>
        </w:numPr>
        <w:autoSpaceDE w:val="0"/>
        <w:autoSpaceDN w:val="0"/>
        <w:adjustRightInd w:val="0"/>
        <w:spacing w:after="0" w:line="360" w:lineRule="auto"/>
        <w:contextualSpacing/>
        <w:jc w:val="both"/>
        <w:rPr>
          <w:rFonts w:cstheme="minorHAnsi"/>
          <w:b/>
          <w:sz w:val="24"/>
          <w:szCs w:val="24"/>
        </w:rPr>
      </w:pPr>
      <w:r w:rsidRPr="009014FC">
        <w:rPr>
          <w:rFonts w:cstheme="minorHAnsi"/>
          <w:sz w:val="24"/>
          <w:szCs w:val="24"/>
        </w:rPr>
        <w:t xml:space="preserve">Κατοχή των κατάλληλων γνώσεων και δεξιοτήτων για την αντιμετώπιση κι αξιολόγηση της κατάστασης υγείας του μαθητή. </w:t>
      </w:r>
    </w:p>
    <w:p w:rsidR="009014FC" w:rsidRPr="009014FC" w:rsidRDefault="009014FC" w:rsidP="009014FC">
      <w:pPr>
        <w:numPr>
          <w:ilvl w:val="0"/>
          <w:numId w:val="16"/>
        </w:numPr>
        <w:autoSpaceDE w:val="0"/>
        <w:autoSpaceDN w:val="0"/>
        <w:adjustRightInd w:val="0"/>
        <w:spacing w:after="0" w:line="360" w:lineRule="auto"/>
        <w:contextualSpacing/>
        <w:jc w:val="both"/>
        <w:rPr>
          <w:rFonts w:cstheme="minorHAnsi"/>
          <w:sz w:val="24"/>
          <w:szCs w:val="24"/>
        </w:rPr>
      </w:pPr>
      <w:r w:rsidRPr="009014FC">
        <w:rPr>
          <w:rFonts w:cstheme="minorHAnsi"/>
          <w:sz w:val="24"/>
          <w:szCs w:val="24"/>
        </w:rPr>
        <w:t xml:space="preserve">Ενημέρωση και διδασκαλία στους υπόλοιπους εκπαιδευτικούς σχετικά με τον τρόπο που πρέπει να ακολουθούν προκειμένου να φροντίσουν ένα παιδί που χρήζει βοηθείας. </w:t>
      </w:r>
    </w:p>
    <w:p w:rsidR="009014FC" w:rsidRPr="009014FC" w:rsidRDefault="009014FC" w:rsidP="009014FC">
      <w:pPr>
        <w:autoSpaceDE w:val="0"/>
        <w:autoSpaceDN w:val="0"/>
        <w:adjustRightInd w:val="0"/>
        <w:spacing w:after="0" w:line="360" w:lineRule="auto"/>
        <w:ind w:left="360"/>
        <w:jc w:val="both"/>
        <w:rPr>
          <w:rFonts w:cstheme="minorHAnsi"/>
          <w:color w:val="000000"/>
          <w:sz w:val="24"/>
          <w:szCs w:val="24"/>
        </w:rPr>
      </w:pPr>
      <w:r w:rsidRPr="009014FC">
        <w:rPr>
          <w:rFonts w:cstheme="minorHAnsi"/>
          <w:sz w:val="24"/>
          <w:szCs w:val="24"/>
        </w:rPr>
        <w:lastRenderedPageBreak/>
        <w:t xml:space="preserve">Στις περιπτώσεις παιδιών που δεν έχουν τη δυνατότητα να πηγαίνουν στο σχολείο και, συνεπώς, ακολουθούν τη δυνατότητα παροχής της </w:t>
      </w:r>
      <w:proofErr w:type="spellStart"/>
      <w:r w:rsidRPr="009014FC">
        <w:rPr>
          <w:rFonts w:cstheme="minorHAnsi"/>
          <w:sz w:val="24"/>
          <w:szCs w:val="24"/>
        </w:rPr>
        <w:t>κατ΄οίκον</w:t>
      </w:r>
      <w:proofErr w:type="spellEnd"/>
      <w:r w:rsidRPr="009014FC">
        <w:rPr>
          <w:rFonts w:cstheme="minorHAnsi"/>
          <w:sz w:val="24"/>
          <w:szCs w:val="24"/>
        </w:rPr>
        <w:t xml:space="preserve"> διδασκαλίας, ο σχολικός νοσηλευτής πρέπει να προβαίνει στις ακόλουθες νοσηλευτικές ενέργειες </w:t>
      </w:r>
      <w:r w:rsidRPr="009014FC">
        <w:rPr>
          <w:rFonts w:cstheme="minorHAnsi"/>
          <w:color w:val="000000"/>
          <w:sz w:val="24"/>
          <w:szCs w:val="24"/>
        </w:rPr>
        <w:t xml:space="preserve">(Νούλα &amp; </w:t>
      </w:r>
      <w:proofErr w:type="spellStart"/>
      <w:r w:rsidRPr="009014FC">
        <w:rPr>
          <w:rFonts w:cstheme="minorHAnsi"/>
          <w:color w:val="000000"/>
          <w:sz w:val="24"/>
          <w:szCs w:val="24"/>
        </w:rPr>
        <w:t>Γκεσούλη</w:t>
      </w:r>
      <w:proofErr w:type="spellEnd"/>
      <w:r w:rsidRPr="009014FC">
        <w:rPr>
          <w:rFonts w:cstheme="minorHAnsi"/>
          <w:color w:val="000000"/>
          <w:sz w:val="24"/>
          <w:szCs w:val="24"/>
        </w:rPr>
        <w:t>-</w:t>
      </w:r>
      <w:proofErr w:type="spellStart"/>
      <w:r w:rsidRPr="009014FC">
        <w:rPr>
          <w:rFonts w:cstheme="minorHAnsi"/>
          <w:color w:val="000000"/>
          <w:sz w:val="24"/>
          <w:szCs w:val="24"/>
        </w:rPr>
        <w:t>Βολτυράκη</w:t>
      </w:r>
      <w:proofErr w:type="spellEnd"/>
      <w:r w:rsidRPr="009014FC">
        <w:rPr>
          <w:rFonts w:cstheme="minorHAnsi"/>
          <w:color w:val="000000"/>
          <w:sz w:val="24"/>
          <w:szCs w:val="24"/>
        </w:rPr>
        <w:t>, 2009):</w:t>
      </w:r>
    </w:p>
    <w:p w:rsidR="009014FC" w:rsidRPr="009014FC" w:rsidRDefault="009014FC" w:rsidP="009014FC">
      <w:pPr>
        <w:numPr>
          <w:ilvl w:val="0"/>
          <w:numId w:val="17"/>
        </w:numPr>
        <w:autoSpaceDE w:val="0"/>
        <w:autoSpaceDN w:val="0"/>
        <w:adjustRightInd w:val="0"/>
        <w:spacing w:after="0" w:line="360" w:lineRule="auto"/>
        <w:contextualSpacing/>
        <w:jc w:val="both"/>
        <w:rPr>
          <w:rFonts w:cstheme="minorHAnsi"/>
          <w:sz w:val="24"/>
          <w:szCs w:val="24"/>
        </w:rPr>
      </w:pPr>
      <w:r w:rsidRPr="009014FC">
        <w:rPr>
          <w:rFonts w:cstheme="minorHAnsi"/>
          <w:sz w:val="24"/>
          <w:szCs w:val="24"/>
        </w:rPr>
        <w:t xml:space="preserve">Να αποτελεί το συνδετικό κρίκο ανάμεσα στο διευθυντή, τον εκπαιδευτικό, το γονέα/κηδεμόνα και τον ιατρό που παρακολουθεί το μαθητή. </w:t>
      </w:r>
    </w:p>
    <w:p w:rsidR="009014FC" w:rsidRPr="009014FC" w:rsidRDefault="009014FC" w:rsidP="009014FC">
      <w:pPr>
        <w:numPr>
          <w:ilvl w:val="0"/>
          <w:numId w:val="17"/>
        </w:numPr>
        <w:autoSpaceDE w:val="0"/>
        <w:autoSpaceDN w:val="0"/>
        <w:adjustRightInd w:val="0"/>
        <w:spacing w:after="0" w:line="360" w:lineRule="auto"/>
        <w:contextualSpacing/>
        <w:jc w:val="both"/>
        <w:rPr>
          <w:rFonts w:cstheme="minorHAnsi"/>
          <w:sz w:val="24"/>
          <w:szCs w:val="24"/>
        </w:rPr>
      </w:pPr>
      <w:r w:rsidRPr="009014FC">
        <w:rPr>
          <w:rFonts w:cstheme="minorHAnsi"/>
          <w:sz w:val="24"/>
          <w:szCs w:val="24"/>
        </w:rPr>
        <w:t>Να αξιολογεί την κατάσταση κι όταν είναι δυνατόν, να επιτρέπει το μαθητή να προσέρχεται στο χώρο του σχολείου.</w:t>
      </w:r>
    </w:p>
    <w:p w:rsidR="009014FC" w:rsidRPr="009014FC" w:rsidRDefault="009014FC" w:rsidP="009014FC">
      <w:pPr>
        <w:numPr>
          <w:ilvl w:val="0"/>
          <w:numId w:val="17"/>
        </w:numPr>
        <w:autoSpaceDE w:val="0"/>
        <w:autoSpaceDN w:val="0"/>
        <w:adjustRightInd w:val="0"/>
        <w:spacing w:after="0" w:line="360" w:lineRule="auto"/>
        <w:contextualSpacing/>
        <w:jc w:val="both"/>
        <w:rPr>
          <w:rFonts w:cstheme="minorHAnsi"/>
          <w:sz w:val="24"/>
          <w:szCs w:val="24"/>
        </w:rPr>
      </w:pPr>
      <w:r w:rsidRPr="009014FC">
        <w:rPr>
          <w:rFonts w:cstheme="minorHAnsi"/>
          <w:sz w:val="24"/>
          <w:szCs w:val="24"/>
        </w:rPr>
        <w:t>Να αναλαμβάνει το συντονισμό της υγειονομικής περίθαλψης του μαθητή στις περιπτώσεις που χρειάζεται βοήθεια.</w:t>
      </w:r>
    </w:p>
    <w:p w:rsidR="009014FC" w:rsidRPr="009014FC" w:rsidRDefault="009014FC" w:rsidP="009014FC">
      <w:pPr>
        <w:autoSpaceDE w:val="0"/>
        <w:autoSpaceDN w:val="0"/>
        <w:adjustRightInd w:val="0"/>
        <w:spacing w:after="0" w:line="360" w:lineRule="auto"/>
        <w:jc w:val="both"/>
        <w:rPr>
          <w:rFonts w:cstheme="minorHAnsi"/>
          <w:color w:val="000000"/>
          <w:sz w:val="24"/>
          <w:szCs w:val="24"/>
        </w:rPr>
      </w:pPr>
      <w:r w:rsidRPr="009014FC">
        <w:rPr>
          <w:rFonts w:cstheme="minorHAnsi"/>
          <w:sz w:val="24"/>
          <w:szCs w:val="24"/>
        </w:rPr>
        <w:t xml:space="preserve">Ο σχολικός νοσηλευτής, επίσης, πρέπει να ενεργεί σε περιπτώσεις ύπαρξης εγκύων εφήβων στο σχολείο ή ακόμη και σε παιδιά, φορείς του </w:t>
      </w:r>
      <w:r w:rsidRPr="009014FC">
        <w:rPr>
          <w:rFonts w:cstheme="minorHAnsi"/>
          <w:sz w:val="24"/>
          <w:szCs w:val="24"/>
          <w:lang w:val="en-US"/>
        </w:rPr>
        <w:t>AIDS</w:t>
      </w:r>
      <w:r w:rsidRPr="009014FC">
        <w:rPr>
          <w:rFonts w:cstheme="minorHAnsi"/>
          <w:sz w:val="24"/>
          <w:szCs w:val="24"/>
        </w:rPr>
        <w:t xml:space="preserve"> ή προσβολής τους από τον </w:t>
      </w:r>
      <w:r w:rsidRPr="009014FC">
        <w:rPr>
          <w:rFonts w:cstheme="minorHAnsi"/>
          <w:sz w:val="24"/>
          <w:szCs w:val="24"/>
          <w:lang w:val="en-US"/>
        </w:rPr>
        <w:t>HIV</w:t>
      </w:r>
      <w:r w:rsidRPr="009014FC">
        <w:rPr>
          <w:rFonts w:cstheme="minorHAnsi"/>
          <w:sz w:val="24"/>
          <w:szCs w:val="24"/>
        </w:rPr>
        <w:t xml:space="preserve"> </w:t>
      </w:r>
      <w:r w:rsidRPr="009014FC">
        <w:rPr>
          <w:rFonts w:cstheme="minorHAnsi"/>
          <w:color w:val="000000"/>
          <w:sz w:val="24"/>
          <w:szCs w:val="24"/>
        </w:rPr>
        <w:t xml:space="preserve">πρέπει (Νούλα &amp; </w:t>
      </w:r>
      <w:proofErr w:type="spellStart"/>
      <w:r w:rsidRPr="009014FC">
        <w:rPr>
          <w:rFonts w:cstheme="minorHAnsi"/>
          <w:color w:val="000000"/>
          <w:sz w:val="24"/>
          <w:szCs w:val="24"/>
        </w:rPr>
        <w:t>Γκεσούλη</w:t>
      </w:r>
      <w:proofErr w:type="spellEnd"/>
      <w:r w:rsidRPr="009014FC">
        <w:rPr>
          <w:rFonts w:cstheme="minorHAnsi"/>
          <w:color w:val="000000"/>
          <w:sz w:val="24"/>
          <w:szCs w:val="24"/>
        </w:rPr>
        <w:t>-</w:t>
      </w:r>
      <w:proofErr w:type="spellStart"/>
      <w:r w:rsidRPr="009014FC">
        <w:rPr>
          <w:rFonts w:cstheme="minorHAnsi"/>
          <w:color w:val="000000"/>
          <w:sz w:val="24"/>
          <w:szCs w:val="24"/>
        </w:rPr>
        <w:t>Βολτυράκη</w:t>
      </w:r>
      <w:proofErr w:type="spellEnd"/>
      <w:r w:rsidRPr="009014FC">
        <w:rPr>
          <w:rFonts w:cstheme="minorHAnsi"/>
          <w:color w:val="000000"/>
          <w:sz w:val="24"/>
          <w:szCs w:val="24"/>
        </w:rPr>
        <w:t>, 2009). Απαιτείται, λοιπό, πάλι η κατάλληλη ενημέρωση στα υπόλοιπα μέλη της εκπαιδευτικής κοινότητα και η εφαρμογή κατάλληλων προγραμμάτων εκπαίδευσης για την περαιτέρω κι ουσιαστική ενημέρωση των εκπαιδευτικών.</w:t>
      </w:r>
    </w:p>
    <w:p w:rsidR="009014FC" w:rsidRPr="009014FC" w:rsidRDefault="00D31100" w:rsidP="009014FC">
      <w:pPr>
        <w:keepNext/>
        <w:keepLines/>
        <w:spacing w:before="240" w:after="0" w:line="360" w:lineRule="auto"/>
        <w:outlineLvl w:val="0"/>
        <w:rPr>
          <w:rFonts w:eastAsiaTheme="majorEastAsia" w:cstheme="minorHAnsi"/>
          <w:color w:val="365F91" w:themeColor="accent1" w:themeShade="BF"/>
          <w:sz w:val="24"/>
          <w:szCs w:val="24"/>
        </w:rPr>
      </w:pPr>
      <w:bookmarkStart w:id="12" w:name="_Toc92131180"/>
      <w:bookmarkStart w:id="13" w:name="_Toc100866093"/>
      <w:bookmarkStart w:id="14" w:name="_Toc100869178"/>
      <w:r w:rsidRPr="00D31100">
        <w:rPr>
          <w:rFonts w:eastAsiaTheme="majorEastAsia" w:cstheme="minorHAnsi"/>
          <w:color w:val="365F91" w:themeColor="accent1" w:themeShade="BF"/>
          <w:sz w:val="24"/>
          <w:szCs w:val="24"/>
        </w:rPr>
        <w:t>1</w:t>
      </w:r>
      <w:r>
        <w:rPr>
          <w:rFonts w:eastAsiaTheme="majorEastAsia" w:cstheme="minorHAnsi"/>
          <w:color w:val="365F91" w:themeColor="accent1" w:themeShade="BF"/>
          <w:sz w:val="24"/>
          <w:szCs w:val="24"/>
        </w:rPr>
        <w:t>.</w:t>
      </w:r>
      <w:r w:rsidRPr="00D31100">
        <w:rPr>
          <w:rFonts w:eastAsiaTheme="majorEastAsia" w:cstheme="minorHAnsi"/>
          <w:color w:val="365F91" w:themeColor="accent1" w:themeShade="BF"/>
          <w:sz w:val="24"/>
          <w:szCs w:val="24"/>
        </w:rPr>
        <w:t>2.</w:t>
      </w:r>
      <w:r w:rsidR="009014FC" w:rsidRPr="009014FC">
        <w:rPr>
          <w:rFonts w:eastAsiaTheme="majorEastAsia" w:cstheme="minorHAnsi"/>
          <w:color w:val="365F91" w:themeColor="accent1" w:themeShade="BF"/>
          <w:sz w:val="24"/>
          <w:szCs w:val="24"/>
        </w:rPr>
        <w:t xml:space="preserve"> Ο σχολικός νοσηλευτής ως εκπαιδευτής</w:t>
      </w:r>
      <w:bookmarkEnd w:id="12"/>
      <w:bookmarkEnd w:id="13"/>
      <w:bookmarkEnd w:id="14"/>
    </w:p>
    <w:p w:rsidR="009014FC" w:rsidRPr="009014FC" w:rsidRDefault="00D31100" w:rsidP="009014FC">
      <w:pPr>
        <w:keepNext/>
        <w:keepLines/>
        <w:spacing w:before="40" w:after="0" w:line="360" w:lineRule="auto"/>
        <w:outlineLvl w:val="1"/>
        <w:rPr>
          <w:rFonts w:eastAsiaTheme="majorEastAsia" w:cstheme="minorHAnsi"/>
          <w:color w:val="365F91" w:themeColor="accent1" w:themeShade="BF"/>
          <w:sz w:val="24"/>
          <w:szCs w:val="24"/>
        </w:rPr>
      </w:pPr>
      <w:bookmarkStart w:id="15" w:name="_Toc92131181"/>
      <w:bookmarkStart w:id="16" w:name="_Toc100866094"/>
      <w:bookmarkStart w:id="17" w:name="_Toc100869179"/>
      <w:r w:rsidRPr="00D31100">
        <w:rPr>
          <w:rFonts w:eastAsiaTheme="majorEastAsia" w:cstheme="minorHAnsi"/>
          <w:color w:val="365F91" w:themeColor="accent1" w:themeShade="BF"/>
          <w:sz w:val="24"/>
          <w:szCs w:val="24"/>
        </w:rPr>
        <w:t>1</w:t>
      </w:r>
      <w:r>
        <w:rPr>
          <w:rFonts w:eastAsiaTheme="majorEastAsia" w:cstheme="minorHAnsi"/>
          <w:color w:val="365F91" w:themeColor="accent1" w:themeShade="BF"/>
          <w:sz w:val="24"/>
          <w:szCs w:val="24"/>
        </w:rPr>
        <w:t>.</w:t>
      </w:r>
      <w:r w:rsidRPr="001D1612">
        <w:rPr>
          <w:rFonts w:eastAsiaTheme="majorEastAsia" w:cstheme="minorHAnsi"/>
          <w:color w:val="365F91" w:themeColor="accent1" w:themeShade="BF"/>
          <w:sz w:val="24"/>
          <w:szCs w:val="24"/>
        </w:rPr>
        <w:t>2</w:t>
      </w:r>
      <w:r w:rsidR="009014FC" w:rsidRPr="009014FC">
        <w:rPr>
          <w:rFonts w:eastAsiaTheme="majorEastAsia" w:cstheme="minorHAnsi"/>
          <w:color w:val="365F91" w:themeColor="accent1" w:themeShade="BF"/>
          <w:sz w:val="24"/>
          <w:szCs w:val="24"/>
        </w:rPr>
        <w:t>.1. Έγκαιρη κι άμεση παροχή φροντίδας υγείας</w:t>
      </w:r>
      <w:bookmarkEnd w:id="15"/>
      <w:bookmarkEnd w:id="16"/>
      <w:bookmarkEnd w:id="17"/>
    </w:p>
    <w:p w:rsidR="009014FC" w:rsidRPr="009014FC" w:rsidRDefault="009014FC" w:rsidP="009014FC">
      <w:pPr>
        <w:autoSpaceDE w:val="0"/>
        <w:autoSpaceDN w:val="0"/>
        <w:adjustRightInd w:val="0"/>
        <w:spacing w:after="0" w:line="360" w:lineRule="auto"/>
        <w:jc w:val="both"/>
        <w:rPr>
          <w:rFonts w:cstheme="minorHAnsi"/>
          <w:color w:val="000000"/>
          <w:sz w:val="24"/>
          <w:szCs w:val="24"/>
        </w:rPr>
      </w:pPr>
      <w:r w:rsidRPr="009014FC">
        <w:rPr>
          <w:rFonts w:cstheme="minorHAnsi"/>
          <w:color w:val="000000"/>
          <w:sz w:val="24"/>
          <w:szCs w:val="24"/>
        </w:rPr>
        <w:tab/>
        <w:t xml:space="preserve">Ο εκάστοτε σχολικός νοσηλευτής που θέλει να εκτελεί υπεύθυνα το έργο του σε μια σχολική μονάδα οφείλει όπως προβαίνει στην άμεση παροχή φροντίδας σε μαθητές ή εκπαιδευτικούς που χρήζουν ανάγκης. Βέβαια, η παροχή των υπηρεσιών τους περιορίζεται μόνο κατά τη διάρκεια παραμονής τους στο σχολικό χώρο σε αντίθεση με τους νοσηλευτές στα οικοτροφεία που είναι στη διάθεση των ασθενών αδιάλειπτα όλη την ημέρα και για κάθε μέρα. Όταν παρουσιάζεται ανάγκη, ο σχολικός νοσηλευτής μπορεί να επικοινωνεί και να </w:t>
      </w:r>
      <w:r w:rsidRPr="009014FC">
        <w:rPr>
          <w:rFonts w:cstheme="minorHAnsi"/>
          <w:color w:val="000000"/>
          <w:sz w:val="24"/>
          <w:szCs w:val="24"/>
        </w:rPr>
        <w:lastRenderedPageBreak/>
        <w:t xml:space="preserve">συνεργάζεται με τους άλλους επαγγελματίες υγείας για την παροχή ολοκληρωμένης φροντίδας υγείας κι αξιολόγησης της κατάστασης υγείας του μαθητή (Νούλα &amp; </w:t>
      </w:r>
      <w:proofErr w:type="spellStart"/>
      <w:r w:rsidRPr="009014FC">
        <w:rPr>
          <w:rFonts w:cstheme="minorHAnsi"/>
          <w:color w:val="000000"/>
          <w:sz w:val="24"/>
          <w:szCs w:val="24"/>
        </w:rPr>
        <w:t>Γκεσούλη</w:t>
      </w:r>
      <w:proofErr w:type="spellEnd"/>
      <w:r w:rsidRPr="009014FC">
        <w:rPr>
          <w:rFonts w:cstheme="minorHAnsi"/>
          <w:color w:val="000000"/>
          <w:sz w:val="24"/>
          <w:szCs w:val="24"/>
        </w:rPr>
        <w:t>-</w:t>
      </w:r>
      <w:proofErr w:type="spellStart"/>
      <w:r w:rsidRPr="009014FC">
        <w:rPr>
          <w:rFonts w:cstheme="minorHAnsi"/>
          <w:color w:val="000000"/>
          <w:sz w:val="24"/>
          <w:szCs w:val="24"/>
        </w:rPr>
        <w:t>Βολτυράκη</w:t>
      </w:r>
      <w:proofErr w:type="spellEnd"/>
      <w:r w:rsidRPr="009014FC">
        <w:rPr>
          <w:rFonts w:cstheme="minorHAnsi"/>
          <w:color w:val="000000"/>
          <w:sz w:val="24"/>
          <w:szCs w:val="24"/>
        </w:rPr>
        <w:t>, 2009).</w:t>
      </w:r>
    </w:p>
    <w:p w:rsidR="009014FC" w:rsidRPr="009014FC" w:rsidRDefault="00D31100" w:rsidP="009014FC">
      <w:pPr>
        <w:keepNext/>
        <w:keepLines/>
        <w:spacing w:before="40" w:after="0" w:line="360" w:lineRule="auto"/>
        <w:outlineLvl w:val="1"/>
        <w:rPr>
          <w:rFonts w:eastAsiaTheme="majorEastAsia" w:cstheme="minorHAnsi"/>
          <w:color w:val="365F91" w:themeColor="accent1" w:themeShade="BF"/>
          <w:sz w:val="24"/>
          <w:szCs w:val="24"/>
        </w:rPr>
      </w:pPr>
      <w:bookmarkStart w:id="18" w:name="_Toc92131182"/>
      <w:bookmarkStart w:id="19" w:name="_Toc100866095"/>
      <w:bookmarkStart w:id="20" w:name="_Toc100869180"/>
      <w:r w:rsidRPr="001D1612">
        <w:rPr>
          <w:rFonts w:eastAsiaTheme="majorEastAsia" w:cstheme="minorHAnsi"/>
          <w:color w:val="365F91" w:themeColor="accent1" w:themeShade="BF"/>
          <w:sz w:val="24"/>
          <w:szCs w:val="24"/>
        </w:rPr>
        <w:t>1</w:t>
      </w:r>
      <w:r>
        <w:rPr>
          <w:rFonts w:eastAsiaTheme="majorEastAsia" w:cstheme="minorHAnsi"/>
          <w:color w:val="365F91" w:themeColor="accent1" w:themeShade="BF"/>
          <w:sz w:val="24"/>
          <w:szCs w:val="24"/>
        </w:rPr>
        <w:t>.</w:t>
      </w:r>
      <w:r w:rsidRPr="001D1612">
        <w:rPr>
          <w:rFonts w:eastAsiaTheme="majorEastAsia" w:cstheme="minorHAnsi"/>
          <w:color w:val="365F91" w:themeColor="accent1" w:themeShade="BF"/>
          <w:sz w:val="24"/>
          <w:szCs w:val="24"/>
        </w:rPr>
        <w:t>2</w:t>
      </w:r>
      <w:r w:rsidR="009014FC" w:rsidRPr="009014FC">
        <w:rPr>
          <w:rFonts w:eastAsiaTheme="majorEastAsia" w:cstheme="minorHAnsi"/>
          <w:color w:val="365F91" w:themeColor="accent1" w:themeShade="BF"/>
          <w:sz w:val="24"/>
          <w:szCs w:val="24"/>
        </w:rPr>
        <w:t>.2. Άμεση πρόληψη σωματικών βλαβών</w:t>
      </w:r>
      <w:bookmarkEnd w:id="18"/>
      <w:bookmarkEnd w:id="19"/>
      <w:bookmarkEnd w:id="20"/>
    </w:p>
    <w:p w:rsidR="009014FC" w:rsidRPr="009014FC" w:rsidRDefault="009014FC" w:rsidP="009014FC">
      <w:pPr>
        <w:spacing w:after="160" w:line="360" w:lineRule="auto"/>
        <w:jc w:val="both"/>
        <w:rPr>
          <w:rFonts w:cstheme="minorHAnsi"/>
          <w:color w:val="000000"/>
          <w:sz w:val="24"/>
          <w:szCs w:val="24"/>
        </w:rPr>
      </w:pPr>
      <w:r w:rsidRPr="009014FC">
        <w:rPr>
          <w:rFonts w:cstheme="minorHAnsi"/>
          <w:sz w:val="24"/>
          <w:szCs w:val="24"/>
        </w:rPr>
        <w:tab/>
        <w:t>Ο ρόλος του σχολικού νοσηλευτή είναι καθοριστικός στις περιπτώσεις εκείνες, ακόμη που χρειάζεται κατάλληλη πληροφόρηση για την πρόληψη πάνω σε φλέγοντα θέματα. Οφείλει όπως παρέχει σφαιρική ενημέρωση σχετικά με την ασφαλή χρήση του αυτοκινήτου και της μοτοσικλέτας, τη σωστή χρήση κράνους καθώς και την αγορά του κατάλληλου σχολικού σακιδίου. Επίσης, ο σχολικός νοσηλευτής οφείλει να τονίζει την αξία της ασφάλειας των παιδιών στο χώρο του σχολείου προκειμένου να αποφεύγουν οποιασδήποτε κακώσεις. Μέσω του μαθήματος της φυσικής αγωγής, δίνεται η δυνατότητα στο σχολικό νοσηλευτή να ενημερώσει και να νουθετήσει τους μαθητές σχετικά με την πιθανότητα εμφάνισης προβλημάτων υγείας κατά την ώρα του μαθήματος της γυμναστικής. Επιπλέον, την ώρα εκείνη μπορεί να συζητήσει με τα κορίτσια για θέματα κι ανωμαλίες της εμμήνου ρύσης, του σωματικού βάρους και της διατροφής. Η συνεργασία με το γυμναστή μπορεί να επιφέρει θετικά αποτελέσματα μέσω μιας συζήτησης για την αξία των διατάσεων (</w:t>
      </w:r>
      <w:proofErr w:type="spellStart"/>
      <w:r w:rsidRPr="009014FC">
        <w:rPr>
          <w:rFonts w:cstheme="minorHAnsi"/>
          <w:sz w:val="24"/>
          <w:szCs w:val="24"/>
        </w:rPr>
        <w:t>Bindler</w:t>
      </w:r>
      <w:proofErr w:type="spellEnd"/>
      <w:r w:rsidRPr="009014FC">
        <w:rPr>
          <w:rFonts w:cstheme="minorHAnsi"/>
          <w:sz w:val="24"/>
          <w:szCs w:val="24"/>
        </w:rPr>
        <w:t xml:space="preserve">, </w:t>
      </w:r>
      <w:proofErr w:type="spellStart"/>
      <w:r w:rsidRPr="009014FC">
        <w:rPr>
          <w:rFonts w:cstheme="minorHAnsi"/>
          <w:sz w:val="24"/>
          <w:szCs w:val="24"/>
        </w:rPr>
        <w:t>Ball</w:t>
      </w:r>
      <w:proofErr w:type="spellEnd"/>
      <w:r w:rsidRPr="009014FC">
        <w:rPr>
          <w:rFonts w:cstheme="minorHAnsi"/>
          <w:sz w:val="24"/>
          <w:szCs w:val="24"/>
        </w:rPr>
        <w:t xml:space="preserve">, 2009). </w:t>
      </w:r>
    </w:p>
    <w:p w:rsidR="009014FC" w:rsidRPr="009014FC" w:rsidRDefault="00D31100" w:rsidP="009014FC">
      <w:pPr>
        <w:keepNext/>
        <w:keepLines/>
        <w:spacing w:before="40" w:after="0" w:line="360" w:lineRule="auto"/>
        <w:outlineLvl w:val="1"/>
        <w:rPr>
          <w:rFonts w:eastAsiaTheme="majorEastAsia" w:cstheme="minorHAnsi"/>
          <w:color w:val="365F91" w:themeColor="accent1" w:themeShade="BF"/>
          <w:sz w:val="24"/>
          <w:szCs w:val="24"/>
        </w:rPr>
      </w:pPr>
      <w:bookmarkStart w:id="21" w:name="_Toc92131183"/>
      <w:bookmarkStart w:id="22" w:name="_Toc100866096"/>
      <w:bookmarkStart w:id="23" w:name="_Toc100869181"/>
      <w:r w:rsidRPr="00D31100">
        <w:rPr>
          <w:rFonts w:eastAsiaTheme="majorEastAsia" w:cstheme="minorHAnsi"/>
          <w:color w:val="365F91" w:themeColor="accent1" w:themeShade="BF"/>
          <w:sz w:val="24"/>
          <w:szCs w:val="24"/>
        </w:rPr>
        <w:t>1</w:t>
      </w:r>
      <w:r>
        <w:rPr>
          <w:rFonts w:eastAsiaTheme="majorEastAsia" w:cstheme="minorHAnsi"/>
          <w:color w:val="365F91" w:themeColor="accent1" w:themeShade="BF"/>
          <w:sz w:val="24"/>
          <w:szCs w:val="24"/>
        </w:rPr>
        <w:t>.</w:t>
      </w:r>
      <w:r w:rsidRPr="001D1612">
        <w:rPr>
          <w:rFonts w:eastAsiaTheme="majorEastAsia" w:cstheme="minorHAnsi"/>
          <w:color w:val="365F91" w:themeColor="accent1" w:themeShade="BF"/>
          <w:sz w:val="24"/>
          <w:szCs w:val="24"/>
        </w:rPr>
        <w:t>2</w:t>
      </w:r>
      <w:r w:rsidR="009014FC" w:rsidRPr="009014FC">
        <w:rPr>
          <w:rFonts w:eastAsiaTheme="majorEastAsia" w:cstheme="minorHAnsi"/>
          <w:color w:val="365F91" w:themeColor="accent1" w:themeShade="BF"/>
          <w:sz w:val="24"/>
          <w:szCs w:val="24"/>
        </w:rPr>
        <w:t>.3. Αρμόδιος για την αντιμετώπιση εκτάκτων περιστατικών</w:t>
      </w:r>
      <w:bookmarkEnd w:id="21"/>
      <w:bookmarkEnd w:id="22"/>
      <w:bookmarkEnd w:id="23"/>
    </w:p>
    <w:p w:rsidR="009014FC" w:rsidRPr="009014FC" w:rsidRDefault="009014FC" w:rsidP="009014FC">
      <w:pPr>
        <w:spacing w:after="160" w:line="360" w:lineRule="auto"/>
        <w:jc w:val="both"/>
        <w:rPr>
          <w:rFonts w:cstheme="minorHAnsi"/>
          <w:color w:val="000000"/>
          <w:sz w:val="24"/>
          <w:szCs w:val="24"/>
        </w:rPr>
      </w:pPr>
      <w:r w:rsidRPr="009014FC">
        <w:rPr>
          <w:rFonts w:cstheme="minorHAnsi"/>
          <w:color w:val="000000"/>
          <w:sz w:val="24"/>
          <w:szCs w:val="24"/>
        </w:rPr>
        <w:tab/>
        <w:t xml:space="preserve">Ο σχολικός νοσηλευτής είναι το </w:t>
      </w:r>
      <w:proofErr w:type="spellStart"/>
      <w:r w:rsidRPr="009014FC">
        <w:rPr>
          <w:rFonts w:cstheme="minorHAnsi"/>
          <w:color w:val="000000"/>
          <w:sz w:val="24"/>
          <w:szCs w:val="24"/>
        </w:rPr>
        <w:t>καθ΄όλα</w:t>
      </w:r>
      <w:proofErr w:type="spellEnd"/>
      <w:r w:rsidRPr="009014FC">
        <w:rPr>
          <w:rFonts w:cstheme="minorHAnsi"/>
          <w:color w:val="000000"/>
          <w:sz w:val="24"/>
          <w:szCs w:val="24"/>
        </w:rPr>
        <w:t xml:space="preserve"> αρμόδιο άτρομο σε ένα σχολικό περιβάλλον ώστε να συντονίσει τις ενέργειες για την αντιμετώπιση έκτακτων περιστατικών σε άτομα με προβλήματα υγείας συμπεριλαμβανομένων των παιδιών με αναπηρίες, αντιμετώπιση χρόνιων προβλημάτων. Ο σχολικός νοσηλευτής οφείλει να προγραμματίζει τα ραντεβού των μαθητών με το ειδικό εκπαιδευτικό προσωπικό προκειμένου να μη διαταράσσεται η ομαλή σχολική ζωή του παιδιού (Νούλα &amp; </w:t>
      </w:r>
      <w:proofErr w:type="spellStart"/>
      <w:r w:rsidRPr="009014FC">
        <w:rPr>
          <w:rFonts w:cstheme="minorHAnsi"/>
          <w:color w:val="000000"/>
          <w:sz w:val="24"/>
          <w:szCs w:val="24"/>
        </w:rPr>
        <w:t>Γκεσούλη</w:t>
      </w:r>
      <w:proofErr w:type="spellEnd"/>
      <w:r w:rsidRPr="009014FC">
        <w:rPr>
          <w:rFonts w:cstheme="minorHAnsi"/>
          <w:color w:val="000000"/>
          <w:sz w:val="24"/>
          <w:szCs w:val="24"/>
        </w:rPr>
        <w:t>-</w:t>
      </w:r>
      <w:proofErr w:type="spellStart"/>
      <w:r w:rsidRPr="009014FC">
        <w:rPr>
          <w:rFonts w:cstheme="minorHAnsi"/>
          <w:color w:val="000000"/>
          <w:sz w:val="24"/>
          <w:szCs w:val="24"/>
        </w:rPr>
        <w:t>Βολτυράκη</w:t>
      </w:r>
      <w:proofErr w:type="spellEnd"/>
      <w:r w:rsidRPr="009014FC">
        <w:rPr>
          <w:rFonts w:cstheme="minorHAnsi"/>
          <w:color w:val="000000"/>
          <w:sz w:val="24"/>
          <w:szCs w:val="24"/>
        </w:rPr>
        <w:t>, 2009).</w:t>
      </w:r>
    </w:p>
    <w:p w:rsidR="009014FC" w:rsidRPr="009014FC" w:rsidRDefault="00D31100" w:rsidP="009014FC">
      <w:pPr>
        <w:keepNext/>
        <w:keepLines/>
        <w:spacing w:before="40" w:after="0" w:line="360" w:lineRule="auto"/>
        <w:outlineLvl w:val="1"/>
        <w:rPr>
          <w:rFonts w:eastAsiaTheme="majorEastAsia" w:cstheme="minorHAnsi"/>
          <w:color w:val="365F91" w:themeColor="accent1" w:themeShade="BF"/>
          <w:sz w:val="24"/>
          <w:szCs w:val="24"/>
        </w:rPr>
      </w:pPr>
      <w:bookmarkStart w:id="24" w:name="_Toc92131184"/>
      <w:bookmarkStart w:id="25" w:name="_Toc100866097"/>
      <w:bookmarkStart w:id="26" w:name="_Toc100869182"/>
      <w:proofErr w:type="spellStart"/>
      <w:r w:rsidRPr="00D31100">
        <w:rPr>
          <w:rFonts w:eastAsiaTheme="majorEastAsia" w:cstheme="minorHAnsi"/>
          <w:color w:val="365F91" w:themeColor="accent1" w:themeShade="BF"/>
          <w:sz w:val="24"/>
          <w:szCs w:val="24"/>
        </w:rPr>
        <w:lastRenderedPageBreak/>
        <w:t>1</w:t>
      </w:r>
      <w:r>
        <w:rPr>
          <w:rFonts w:eastAsiaTheme="majorEastAsia" w:cstheme="minorHAnsi"/>
          <w:color w:val="365F91" w:themeColor="accent1" w:themeShade="BF"/>
          <w:sz w:val="24"/>
          <w:szCs w:val="24"/>
        </w:rPr>
        <w:t>.</w:t>
      </w:r>
      <w:r w:rsidRPr="00D31100">
        <w:rPr>
          <w:rFonts w:eastAsiaTheme="majorEastAsia" w:cstheme="minorHAnsi"/>
          <w:color w:val="365F91" w:themeColor="accent1" w:themeShade="BF"/>
          <w:sz w:val="24"/>
          <w:szCs w:val="24"/>
        </w:rPr>
        <w:t>2</w:t>
      </w:r>
      <w:r w:rsidR="009014FC" w:rsidRPr="009014FC">
        <w:rPr>
          <w:rFonts w:eastAsiaTheme="majorEastAsia" w:cstheme="minorHAnsi"/>
          <w:color w:val="365F91" w:themeColor="accent1" w:themeShade="BF"/>
          <w:sz w:val="24"/>
          <w:szCs w:val="24"/>
        </w:rPr>
        <w:t>.4.Σχετικά</w:t>
      </w:r>
      <w:proofErr w:type="spellEnd"/>
      <w:r w:rsidR="009014FC" w:rsidRPr="009014FC">
        <w:rPr>
          <w:rFonts w:eastAsiaTheme="majorEastAsia" w:cstheme="minorHAnsi"/>
          <w:color w:val="365F91" w:themeColor="accent1" w:themeShade="BF"/>
          <w:sz w:val="24"/>
          <w:szCs w:val="24"/>
        </w:rPr>
        <w:t xml:space="preserve"> με την ενημέρωση και την πρόληψη του καπνίσματος</w:t>
      </w:r>
      <w:bookmarkEnd w:id="24"/>
      <w:bookmarkEnd w:id="25"/>
      <w:bookmarkEnd w:id="26"/>
    </w:p>
    <w:p w:rsidR="009014FC" w:rsidRPr="009014FC" w:rsidRDefault="009014FC" w:rsidP="009014FC">
      <w:pPr>
        <w:spacing w:after="160" w:line="360" w:lineRule="auto"/>
        <w:jc w:val="both"/>
        <w:rPr>
          <w:rFonts w:cstheme="minorHAnsi"/>
          <w:color w:val="000000"/>
          <w:sz w:val="24"/>
          <w:szCs w:val="24"/>
        </w:rPr>
      </w:pPr>
      <w:r w:rsidRPr="009014FC">
        <w:rPr>
          <w:rFonts w:cstheme="minorHAnsi"/>
          <w:color w:val="000000"/>
          <w:sz w:val="24"/>
          <w:szCs w:val="24"/>
        </w:rPr>
        <w:tab/>
        <w:t xml:space="preserve">Στις μέρες μας, λόγω της εκτεταμένης χρήσης προϊόντων καπνού από τους μαθητές απαιτείται άμεση συνδρομή του σχολικού νοσηλευτή όπως προβεί στην κατάλληλη ενημέρωσή τους σχετικά με τους κινδύνους από τη χρήση τους. Επιπλέον, οφείλει όπως επιμορφώσει τους μαθητές σχετικά με το κάπνισμα και τις χρόνιες επιπτώσεις στην υγεία περιλαμβανομένων των καρδιοπαθειών, του καρκίνου του πνεύμονα, του οισοφάγου, κ.α. </w:t>
      </w:r>
      <w:r w:rsidRPr="009014FC">
        <w:rPr>
          <w:rFonts w:cstheme="minorHAnsi"/>
          <w:sz w:val="24"/>
          <w:szCs w:val="24"/>
        </w:rPr>
        <w:t>(</w:t>
      </w:r>
      <w:proofErr w:type="spellStart"/>
      <w:r w:rsidRPr="009014FC">
        <w:rPr>
          <w:rFonts w:cstheme="minorHAnsi"/>
          <w:sz w:val="24"/>
          <w:szCs w:val="24"/>
        </w:rPr>
        <w:t>Bindler</w:t>
      </w:r>
      <w:proofErr w:type="spellEnd"/>
      <w:r w:rsidRPr="009014FC">
        <w:rPr>
          <w:rFonts w:cstheme="minorHAnsi"/>
          <w:sz w:val="24"/>
          <w:szCs w:val="24"/>
        </w:rPr>
        <w:t xml:space="preserve">, </w:t>
      </w:r>
      <w:proofErr w:type="spellStart"/>
      <w:r w:rsidRPr="009014FC">
        <w:rPr>
          <w:rFonts w:cstheme="minorHAnsi"/>
          <w:sz w:val="24"/>
          <w:szCs w:val="24"/>
        </w:rPr>
        <w:t>Ball</w:t>
      </w:r>
      <w:proofErr w:type="spellEnd"/>
      <w:r w:rsidRPr="009014FC">
        <w:rPr>
          <w:rFonts w:cstheme="minorHAnsi"/>
          <w:sz w:val="24"/>
          <w:szCs w:val="24"/>
        </w:rPr>
        <w:t>, 2009).</w:t>
      </w:r>
    </w:p>
    <w:p w:rsidR="009014FC" w:rsidRPr="009014FC" w:rsidRDefault="00D31100" w:rsidP="009014FC">
      <w:pPr>
        <w:keepNext/>
        <w:keepLines/>
        <w:spacing w:before="40" w:after="0" w:line="360" w:lineRule="auto"/>
        <w:outlineLvl w:val="1"/>
        <w:rPr>
          <w:rFonts w:eastAsiaTheme="majorEastAsia" w:cstheme="minorHAnsi"/>
          <w:color w:val="365F91" w:themeColor="accent1" w:themeShade="BF"/>
          <w:sz w:val="24"/>
          <w:szCs w:val="24"/>
        </w:rPr>
      </w:pPr>
      <w:bookmarkStart w:id="27" w:name="_Toc92131185"/>
      <w:bookmarkStart w:id="28" w:name="_Toc100866098"/>
      <w:bookmarkStart w:id="29" w:name="_Toc100869183"/>
      <w:proofErr w:type="spellStart"/>
      <w:r w:rsidRPr="00D31100">
        <w:rPr>
          <w:rFonts w:eastAsiaTheme="majorEastAsia" w:cstheme="minorHAnsi"/>
          <w:color w:val="365F91" w:themeColor="accent1" w:themeShade="BF"/>
          <w:sz w:val="24"/>
          <w:szCs w:val="24"/>
        </w:rPr>
        <w:t>1</w:t>
      </w:r>
      <w:r>
        <w:rPr>
          <w:rFonts w:eastAsiaTheme="majorEastAsia" w:cstheme="minorHAnsi"/>
          <w:color w:val="365F91" w:themeColor="accent1" w:themeShade="BF"/>
          <w:sz w:val="24"/>
          <w:szCs w:val="24"/>
        </w:rPr>
        <w:t>.</w:t>
      </w:r>
      <w:r w:rsidRPr="001D1612">
        <w:rPr>
          <w:rFonts w:eastAsiaTheme="majorEastAsia" w:cstheme="minorHAnsi"/>
          <w:color w:val="365F91" w:themeColor="accent1" w:themeShade="BF"/>
          <w:sz w:val="24"/>
          <w:szCs w:val="24"/>
        </w:rPr>
        <w:t>2</w:t>
      </w:r>
      <w:r w:rsidR="009014FC" w:rsidRPr="009014FC">
        <w:rPr>
          <w:rFonts w:eastAsiaTheme="majorEastAsia" w:cstheme="minorHAnsi"/>
          <w:color w:val="365F91" w:themeColor="accent1" w:themeShade="BF"/>
          <w:sz w:val="24"/>
          <w:szCs w:val="24"/>
        </w:rPr>
        <w:t>.5.Εμπειρογνώμονας</w:t>
      </w:r>
      <w:bookmarkEnd w:id="27"/>
      <w:bookmarkEnd w:id="28"/>
      <w:bookmarkEnd w:id="29"/>
      <w:proofErr w:type="spellEnd"/>
    </w:p>
    <w:p w:rsidR="009014FC" w:rsidRPr="009014FC" w:rsidRDefault="009014FC" w:rsidP="009014FC">
      <w:pPr>
        <w:spacing w:after="160" w:line="360" w:lineRule="auto"/>
        <w:jc w:val="both"/>
        <w:rPr>
          <w:rFonts w:cstheme="minorHAnsi"/>
          <w:color w:val="000000"/>
          <w:sz w:val="24"/>
          <w:szCs w:val="24"/>
        </w:rPr>
      </w:pPr>
      <w:r w:rsidRPr="009014FC">
        <w:rPr>
          <w:rFonts w:cstheme="minorHAnsi"/>
          <w:color w:val="000000"/>
          <w:sz w:val="24"/>
          <w:szCs w:val="24"/>
        </w:rPr>
        <w:tab/>
        <w:t xml:space="preserve">Κανείς δεν μπορεί να αμφισβητήσει το ρόλο του σχολικού νοσηλευτή σχετικά με την άμεση κι αντικειμενική πληροφόρηση στη διεύθυνση του σχολείου, στους εκπαιδευτικούς και στους γονείς/κηδεμόνες των μαθητών. Μπορεί να δίνει τις κατάλληλες πληροφορίες για τις επιπτώσεις στην υγεία των μαθητών από τις αλλαγές στο σχολικό περιβάλλον. Ο ρόλος του όμως επεκτείνεται και στις περιπτώσεις εκείνες που μπορεί να προτείνει τρόπους ώστε το σχολείο να καταστεί πιο ασφαλές μέρος για τους μαθητές (Νούλα &amp; </w:t>
      </w:r>
      <w:proofErr w:type="spellStart"/>
      <w:r w:rsidRPr="009014FC">
        <w:rPr>
          <w:rFonts w:cstheme="minorHAnsi"/>
          <w:color w:val="000000"/>
          <w:sz w:val="24"/>
          <w:szCs w:val="24"/>
        </w:rPr>
        <w:t>Γκεσούλη</w:t>
      </w:r>
      <w:proofErr w:type="spellEnd"/>
      <w:r w:rsidRPr="009014FC">
        <w:rPr>
          <w:rFonts w:cstheme="minorHAnsi"/>
          <w:color w:val="000000"/>
          <w:sz w:val="24"/>
          <w:szCs w:val="24"/>
        </w:rPr>
        <w:t>-</w:t>
      </w:r>
      <w:proofErr w:type="spellStart"/>
      <w:r w:rsidRPr="009014FC">
        <w:rPr>
          <w:rFonts w:cstheme="minorHAnsi"/>
          <w:color w:val="000000"/>
          <w:sz w:val="24"/>
          <w:szCs w:val="24"/>
        </w:rPr>
        <w:t>Βολτυράκη</w:t>
      </w:r>
      <w:proofErr w:type="spellEnd"/>
      <w:r w:rsidRPr="009014FC">
        <w:rPr>
          <w:rFonts w:cstheme="minorHAnsi"/>
          <w:color w:val="000000"/>
          <w:sz w:val="24"/>
          <w:szCs w:val="24"/>
        </w:rPr>
        <w:t>, 2009).</w:t>
      </w:r>
    </w:p>
    <w:p w:rsidR="009014FC" w:rsidRPr="009014FC" w:rsidRDefault="00D31100" w:rsidP="009014FC">
      <w:pPr>
        <w:keepNext/>
        <w:keepLines/>
        <w:spacing w:before="40" w:after="0" w:line="360" w:lineRule="auto"/>
        <w:outlineLvl w:val="1"/>
        <w:rPr>
          <w:rFonts w:eastAsiaTheme="majorEastAsia" w:cstheme="minorHAnsi"/>
          <w:color w:val="365F91" w:themeColor="accent1" w:themeShade="BF"/>
          <w:sz w:val="24"/>
          <w:szCs w:val="24"/>
        </w:rPr>
      </w:pPr>
      <w:bookmarkStart w:id="30" w:name="_Toc92131186"/>
      <w:bookmarkStart w:id="31" w:name="_Toc100866099"/>
      <w:bookmarkStart w:id="32" w:name="_Toc100869184"/>
      <w:r w:rsidRPr="001D1612">
        <w:rPr>
          <w:rFonts w:eastAsiaTheme="majorEastAsia" w:cstheme="minorHAnsi"/>
          <w:color w:val="365F91" w:themeColor="accent1" w:themeShade="BF"/>
          <w:sz w:val="24"/>
          <w:szCs w:val="24"/>
        </w:rPr>
        <w:t>1</w:t>
      </w:r>
      <w:r>
        <w:rPr>
          <w:rFonts w:eastAsiaTheme="majorEastAsia" w:cstheme="minorHAnsi"/>
          <w:color w:val="365F91" w:themeColor="accent1" w:themeShade="BF"/>
          <w:sz w:val="24"/>
          <w:szCs w:val="24"/>
        </w:rPr>
        <w:t>.</w:t>
      </w:r>
      <w:r w:rsidRPr="001D1612">
        <w:rPr>
          <w:rFonts w:eastAsiaTheme="majorEastAsia" w:cstheme="minorHAnsi"/>
          <w:color w:val="365F91" w:themeColor="accent1" w:themeShade="BF"/>
          <w:sz w:val="24"/>
          <w:szCs w:val="24"/>
        </w:rPr>
        <w:t>2</w:t>
      </w:r>
      <w:r w:rsidR="009014FC" w:rsidRPr="009014FC">
        <w:rPr>
          <w:rFonts w:eastAsiaTheme="majorEastAsia" w:cstheme="minorHAnsi"/>
          <w:color w:val="365F91" w:themeColor="accent1" w:themeShade="BF"/>
          <w:sz w:val="24"/>
          <w:szCs w:val="24"/>
        </w:rPr>
        <w:t>.6. Σύμβουλος</w:t>
      </w:r>
      <w:bookmarkEnd w:id="30"/>
      <w:bookmarkEnd w:id="31"/>
      <w:bookmarkEnd w:id="32"/>
    </w:p>
    <w:p w:rsidR="009014FC" w:rsidRPr="009014FC" w:rsidRDefault="009014FC" w:rsidP="009014FC">
      <w:pPr>
        <w:spacing w:after="160" w:line="360" w:lineRule="auto"/>
        <w:jc w:val="both"/>
        <w:rPr>
          <w:rFonts w:cstheme="minorHAnsi"/>
          <w:color w:val="000000"/>
          <w:sz w:val="24"/>
          <w:szCs w:val="24"/>
        </w:rPr>
      </w:pPr>
      <w:r w:rsidRPr="009014FC">
        <w:rPr>
          <w:rFonts w:cstheme="minorHAnsi"/>
          <w:color w:val="000000"/>
          <w:sz w:val="24"/>
          <w:szCs w:val="24"/>
        </w:rPr>
        <w:tab/>
        <w:t xml:space="preserve">Ο σχολικός νοσηλευτής οφείλει να χτίσει μια σχέση εμπιστοσύνης με τους μαθητές μέσω της απόλυτης εχεμύθειας. Συνεπώς, οι μαθητές θα μπορούν να τον εμπιστευτούν και να ακουμπήσουν πάνω του για θέματα υγείας που τους απασχολούν. Οφείλουν να εξηγήσουν στους μαθητές την ανάγκη να τους εμπιστεύονται και να είναι γνώστες των προβλημάτων υγείας τους προκειμένου να μπορούν να τους βοηθήσουν. Ακόμη, ο σχολικός νοσηλευτής μπορεί να άρει τη θλίψη και τις οποιεσδήποτε δύσκολες συναισθηματικές καταστάσεις των μαθητών (Νούλα &amp; </w:t>
      </w:r>
      <w:proofErr w:type="spellStart"/>
      <w:r w:rsidRPr="009014FC">
        <w:rPr>
          <w:rFonts w:cstheme="minorHAnsi"/>
          <w:color w:val="000000"/>
          <w:sz w:val="24"/>
          <w:szCs w:val="24"/>
        </w:rPr>
        <w:t>Γκεσούλη</w:t>
      </w:r>
      <w:proofErr w:type="spellEnd"/>
      <w:r w:rsidRPr="009014FC">
        <w:rPr>
          <w:rFonts w:cstheme="minorHAnsi"/>
          <w:color w:val="000000"/>
          <w:sz w:val="24"/>
          <w:szCs w:val="24"/>
        </w:rPr>
        <w:t>-</w:t>
      </w:r>
      <w:proofErr w:type="spellStart"/>
      <w:r w:rsidRPr="009014FC">
        <w:rPr>
          <w:rFonts w:cstheme="minorHAnsi"/>
          <w:color w:val="000000"/>
          <w:sz w:val="24"/>
          <w:szCs w:val="24"/>
        </w:rPr>
        <w:t>Βολτυράκη</w:t>
      </w:r>
      <w:proofErr w:type="spellEnd"/>
      <w:r w:rsidRPr="009014FC">
        <w:rPr>
          <w:rFonts w:cstheme="minorHAnsi"/>
          <w:color w:val="000000"/>
          <w:sz w:val="24"/>
          <w:szCs w:val="24"/>
        </w:rPr>
        <w:t>, 2009).</w:t>
      </w:r>
    </w:p>
    <w:p w:rsidR="009014FC" w:rsidRPr="009014FC" w:rsidRDefault="009014FC" w:rsidP="009014FC">
      <w:pPr>
        <w:spacing w:after="160" w:line="360" w:lineRule="auto"/>
        <w:rPr>
          <w:rFonts w:cstheme="minorHAnsi"/>
          <w:color w:val="000000"/>
          <w:sz w:val="24"/>
          <w:szCs w:val="24"/>
        </w:rPr>
      </w:pPr>
      <w:r w:rsidRPr="009014FC">
        <w:rPr>
          <w:rFonts w:cstheme="minorHAnsi"/>
          <w:color w:val="000000"/>
          <w:sz w:val="24"/>
          <w:szCs w:val="24"/>
        </w:rPr>
        <w:br w:type="page"/>
      </w:r>
    </w:p>
    <w:p w:rsidR="00D44922" w:rsidRDefault="00D44922">
      <w:pPr>
        <w:rPr>
          <w:sz w:val="24"/>
          <w:szCs w:val="24"/>
        </w:rPr>
      </w:pPr>
      <w:r>
        <w:rPr>
          <w:sz w:val="24"/>
          <w:szCs w:val="24"/>
        </w:rPr>
        <w:lastRenderedPageBreak/>
        <w:br w:type="page"/>
      </w:r>
    </w:p>
    <w:p w:rsidR="00BA29FA" w:rsidRPr="00D44922" w:rsidRDefault="00D44922" w:rsidP="00D44922">
      <w:pPr>
        <w:pStyle w:val="1"/>
        <w:rPr>
          <w:lang w:val="en-US"/>
        </w:rPr>
      </w:pPr>
      <w:bookmarkStart w:id="33" w:name="_Toc100869185"/>
      <w:r>
        <w:lastRenderedPageBreak/>
        <w:t>Βιβλιογραφία</w:t>
      </w:r>
      <w:bookmarkEnd w:id="33"/>
    </w:p>
    <w:p w:rsidR="00D44922" w:rsidRPr="00D44922" w:rsidRDefault="00D44922" w:rsidP="00D44922">
      <w:pPr>
        <w:autoSpaceDE w:val="0"/>
        <w:autoSpaceDN w:val="0"/>
        <w:adjustRightInd w:val="0"/>
        <w:spacing w:after="0" w:line="480" w:lineRule="auto"/>
        <w:jc w:val="both"/>
        <w:rPr>
          <w:rFonts w:cstheme="minorHAnsi"/>
          <w:color w:val="000000"/>
          <w:sz w:val="24"/>
          <w:szCs w:val="24"/>
        </w:rPr>
      </w:pPr>
      <w:proofErr w:type="spellStart"/>
      <w:r w:rsidRPr="00D44922">
        <w:rPr>
          <w:rFonts w:cstheme="minorHAnsi"/>
          <w:color w:val="000000"/>
          <w:sz w:val="24"/>
          <w:szCs w:val="24"/>
          <w:lang w:val="en-US"/>
        </w:rPr>
        <w:t>Bindler</w:t>
      </w:r>
      <w:proofErr w:type="spellEnd"/>
      <w:r w:rsidRPr="00D44922">
        <w:rPr>
          <w:rFonts w:cstheme="minorHAnsi"/>
          <w:color w:val="000000"/>
          <w:sz w:val="24"/>
          <w:szCs w:val="24"/>
          <w:lang w:val="en-US"/>
        </w:rPr>
        <w:t xml:space="preserve"> R., Ball J. (2009). </w:t>
      </w:r>
      <w:r w:rsidRPr="00D44922">
        <w:rPr>
          <w:rFonts w:cstheme="minorHAnsi"/>
          <w:color w:val="000000"/>
          <w:sz w:val="24"/>
          <w:szCs w:val="24"/>
        </w:rPr>
        <w:t xml:space="preserve">Κλινικές Δεξιότητες στην Παιδιατρική Νοσηλευτική.  Μεταφρασμένο από Αγγλικά από Β. </w:t>
      </w:r>
      <w:proofErr w:type="spellStart"/>
      <w:r w:rsidRPr="00D44922">
        <w:rPr>
          <w:rFonts w:cstheme="minorHAnsi"/>
          <w:color w:val="000000"/>
          <w:sz w:val="24"/>
          <w:szCs w:val="24"/>
        </w:rPr>
        <w:t>Μάντζιου</w:t>
      </w:r>
      <w:proofErr w:type="spellEnd"/>
      <w:r w:rsidRPr="00D44922">
        <w:rPr>
          <w:rFonts w:cstheme="minorHAnsi"/>
          <w:color w:val="000000"/>
          <w:sz w:val="24"/>
          <w:szCs w:val="24"/>
        </w:rPr>
        <w:t>-</w:t>
      </w:r>
      <w:proofErr w:type="spellStart"/>
      <w:r w:rsidRPr="00D44922">
        <w:rPr>
          <w:rFonts w:cstheme="minorHAnsi"/>
          <w:color w:val="000000"/>
          <w:sz w:val="24"/>
          <w:szCs w:val="24"/>
        </w:rPr>
        <w:t>Μεγαπάνου</w:t>
      </w:r>
      <w:proofErr w:type="spellEnd"/>
      <w:r w:rsidRPr="00D44922">
        <w:rPr>
          <w:rFonts w:cstheme="minorHAnsi"/>
          <w:color w:val="000000"/>
          <w:sz w:val="24"/>
          <w:szCs w:val="24"/>
        </w:rPr>
        <w:t>. Αθήνα: Ιατρικές  Εκδόσεις Λαγός Δημήτριος.</w:t>
      </w:r>
    </w:p>
    <w:p w:rsidR="00D44922" w:rsidRPr="00D44922" w:rsidRDefault="00D44922" w:rsidP="00D44922">
      <w:pPr>
        <w:spacing w:after="160" w:line="480" w:lineRule="auto"/>
        <w:jc w:val="both"/>
        <w:rPr>
          <w:rFonts w:eastAsia="Times New Roman" w:cstheme="minorHAnsi"/>
          <w:b/>
          <w:bCs/>
          <w:kern w:val="36"/>
          <w:sz w:val="24"/>
          <w:szCs w:val="24"/>
          <w:lang w:eastAsia="el-GR"/>
        </w:rPr>
      </w:pPr>
      <w:r w:rsidRPr="00D44922">
        <w:rPr>
          <w:rFonts w:cstheme="minorHAnsi"/>
          <w:sz w:val="24"/>
          <w:szCs w:val="24"/>
        </w:rPr>
        <w:t xml:space="preserve">Νούλα, Μ. &amp; </w:t>
      </w:r>
      <w:proofErr w:type="spellStart"/>
      <w:r w:rsidRPr="00D44922">
        <w:rPr>
          <w:rFonts w:cstheme="minorHAnsi"/>
          <w:sz w:val="24"/>
          <w:szCs w:val="24"/>
        </w:rPr>
        <w:t>Γκελούτση</w:t>
      </w:r>
      <w:proofErr w:type="spellEnd"/>
      <w:r w:rsidRPr="00D44922">
        <w:rPr>
          <w:rFonts w:cstheme="minorHAnsi"/>
          <w:sz w:val="24"/>
          <w:szCs w:val="24"/>
        </w:rPr>
        <w:t>-</w:t>
      </w:r>
      <w:proofErr w:type="spellStart"/>
      <w:r w:rsidRPr="00D44922">
        <w:rPr>
          <w:rFonts w:cstheme="minorHAnsi"/>
          <w:sz w:val="24"/>
          <w:szCs w:val="24"/>
        </w:rPr>
        <w:t>Βολτυράκη</w:t>
      </w:r>
      <w:proofErr w:type="spellEnd"/>
      <w:r w:rsidRPr="00D44922">
        <w:rPr>
          <w:rFonts w:cstheme="minorHAnsi"/>
          <w:sz w:val="24"/>
          <w:szCs w:val="24"/>
        </w:rPr>
        <w:t xml:space="preserve">, Ε. (2009). </w:t>
      </w:r>
      <w:r w:rsidRPr="00D44922">
        <w:rPr>
          <w:rFonts w:cstheme="minorHAnsi"/>
          <w:i/>
          <w:sz w:val="24"/>
          <w:szCs w:val="24"/>
        </w:rPr>
        <w:t xml:space="preserve">Κοινοτική νοσηλευτική. </w:t>
      </w:r>
      <w:r w:rsidRPr="00D44922">
        <w:rPr>
          <w:rFonts w:cstheme="minorHAnsi"/>
          <w:sz w:val="24"/>
          <w:szCs w:val="24"/>
        </w:rPr>
        <w:t xml:space="preserve">Εκδόσεις: Πασχαλίδης, Π.Χ. </w:t>
      </w:r>
    </w:p>
    <w:p w:rsidR="00D44922" w:rsidRDefault="00D44922">
      <w:pPr>
        <w:rPr>
          <w:sz w:val="24"/>
          <w:szCs w:val="24"/>
        </w:rPr>
      </w:pPr>
      <w:r>
        <w:rPr>
          <w:sz w:val="24"/>
          <w:szCs w:val="24"/>
        </w:rPr>
        <w:br w:type="page"/>
      </w:r>
    </w:p>
    <w:p w:rsidR="00D44922" w:rsidRDefault="00D44922">
      <w:pPr>
        <w:rPr>
          <w:sz w:val="24"/>
          <w:szCs w:val="24"/>
        </w:rPr>
      </w:pPr>
      <w:r>
        <w:rPr>
          <w:sz w:val="24"/>
          <w:szCs w:val="24"/>
        </w:rPr>
        <w:lastRenderedPageBreak/>
        <w:br w:type="page"/>
      </w:r>
    </w:p>
    <w:p w:rsidR="0018185E" w:rsidRDefault="0018185E" w:rsidP="009014FC">
      <w:pPr>
        <w:jc w:val="both"/>
        <w:rPr>
          <w:sz w:val="24"/>
          <w:szCs w:val="24"/>
        </w:rPr>
      </w:pPr>
      <w:r>
        <w:rPr>
          <w:noProof/>
          <w:lang w:eastAsia="el-GR"/>
        </w:rPr>
        <w:lastRenderedPageBreak/>
        <mc:AlternateContent>
          <mc:Choice Requires="wps">
            <w:drawing>
              <wp:anchor distT="0" distB="0" distL="114300" distR="114300" simplePos="0" relativeHeight="251665408" behindDoc="0" locked="0" layoutInCell="1" allowOverlap="1" wp14:anchorId="70D5B150" wp14:editId="5100398E">
                <wp:simplePos x="0" y="0"/>
                <wp:positionH relativeFrom="column">
                  <wp:posOffset>0</wp:posOffset>
                </wp:positionH>
                <wp:positionV relativeFrom="paragraph">
                  <wp:posOffset>0</wp:posOffset>
                </wp:positionV>
                <wp:extent cx="1828800" cy="1828800"/>
                <wp:effectExtent l="0" t="0" r="0" b="0"/>
                <wp:wrapNone/>
                <wp:docPr id="10" name="Πλαίσιο κειμένου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18185E" w:rsidRPr="0018185E" w:rsidRDefault="0018185E" w:rsidP="0018185E">
                            <w:pPr>
                              <w:jc w:val="center"/>
                              <w:rPr>
                                <w:b/>
                                <w:color w:val="4F81BD" w:themeColor="accent1"/>
                                <w:sz w:val="36"/>
                                <w:szCs w:val="36"/>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r w:rsidRPr="0018185E">
                              <w:rPr>
                                <w:b/>
                                <w:color w:val="4F81BD" w:themeColor="accent1"/>
                                <w:sz w:val="36"/>
                                <w:szCs w:val="36"/>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Λίγα λόγια για τη συγγραφέα…</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Πλαίσιο κειμένου 10" o:spid="_x0000_s1028" type="#_x0000_t202" style="position:absolute;left:0;text-align:left;margin-left:0;margin-top:0;width:2in;height:2in;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" filled="f" stroked="f">
                <v:fill o:detectmouseclick="t"/>
                <v:textbox style="mso-fit-shape-to-text:t">
                  <w:txbxContent>
                    <w:p w:rsidR="0018185E" w:rsidRPr="0018185E" w:rsidRDefault="0018185E" w:rsidP="0018185E">
                      <w:pPr>
                        <w:jc w:val="center"/>
                        <w:rPr>
                          <w:b/>
                          <w:color w:val="4F81BD" w:themeColor="accent1"/>
                          <w:sz w:val="36"/>
                          <w:szCs w:val="36"/>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r w:rsidRPr="0018185E">
                        <w:rPr>
                          <w:b/>
                          <w:color w:val="4F81BD" w:themeColor="accent1"/>
                          <w:sz w:val="36"/>
                          <w:szCs w:val="36"/>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Λίγα λόγια για τη συγγραφέα…</w:t>
                      </w:r>
                    </w:p>
                  </w:txbxContent>
                </v:textbox>
              </v:shape>
            </w:pict>
          </mc:Fallback>
        </mc:AlternateContent>
      </w:r>
    </w:p>
    <w:p w:rsidR="00D44922" w:rsidRDefault="00D44922" w:rsidP="0018185E">
      <w:pPr>
        <w:rPr>
          <w:sz w:val="24"/>
          <w:szCs w:val="24"/>
        </w:rPr>
      </w:pPr>
    </w:p>
    <w:p w:rsidR="0018185E" w:rsidRDefault="0018185E" w:rsidP="0018185E">
      <w:pPr>
        <w:rPr>
          <w:sz w:val="24"/>
          <w:szCs w:val="24"/>
        </w:rPr>
      </w:pPr>
    </w:p>
    <w:p w:rsidR="0018185E" w:rsidRPr="0018185E" w:rsidRDefault="0018185E" w:rsidP="0018185E">
      <w:pPr>
        <w:keepNext/>
        <w:framePr w:dropCap="drop" w:lines="3" w:wrap="around" w:vAnchor="text" w:hAnchor="text"/>
        <w:spacing w:after="0" w:line="1010" w:lineRule="exact"/>
        <w:textAlignment w:val="baseline"/>
        <w:rPr>
          <w:rFonts w:cstheme="minorHAnsi"/>
          <w:b/>
          <w:position w:val="-9"/>
          <w:sz w:val="133"/>
          <w:szCs w:val="24"/>
        </w:rPr>
      </w:pPr>
      <w:r w:rsidRPr="0018185E">
        <w:rPr>
          <w:rFonts w:cstheme="minorHAnsi"/>
          <w:b/>
          <w:position w:val="-9"/>
          <w:sz w:val="133"/>
          <w:szCs w:val="24"/>
        </w:rPr>
        <w:t>Η</w:t>
      </w:r>
    </w:p>
    <w:p w:rsidR="0018185E" w:rsidRDefault="0018185E" w:rsidP="0018185E">
      <w:pPr>
        <w:rPr>
          <w:rFonts w:cstheme="minorHAnsi"/>
          <w:b/>
          <w:sz w:val="24"/>
          <w:szCs w:val="24"/>
        </w:rPr>
      </w:pPr>
      <w:r>
        <w:rPr>
          <w:rFonts w:cstheme="minorHAnsi"/>
          <w:b/>
          <w:sz w:val="24"/>
          <w:szCs w:val="24"/>
        </w:rPr>
        <w:t xml:space="preserve"> Δήμητρα </w:t>
      </w:r>
      <w:proofErr w:type="spellStart"/>
      <w:r>
        <w:rPr>
          <w:rFonts w:cstheme="minorHAnsi"/>
          <w:b/>
          <w:sz w:val="24"/>
          <w:szCs w:val="24"/>
        </w:rPr>
        <w:t>Κόνιαρη</w:t>
      </w:r>
      <w:proofErr w:type="spellEnd"/>
      <w:r>
        <w:rPr>
          <w:rFonts w:cstheme="minorHAnsi"/>
          <w:b/>
          <w:sz w:val="24"/>
          <w:szCs w:val="24"/>
        </w:rPr>
        <w:t xml:space="preserve"> γεννήθηκε στην Κρανέα Ελασσόνα. Αποφοίτησε από το Γενικό Λύκειο Κρανέας. Κατόπιν, συνέχισε τις σπουδές της στη Φιλοσοφική σχολή του Αριστοτελείου Θεσσαλονίκης, στο τμήμα Ιστορίας- Αρχαιολογίας. </w:t>
      </w:r>
      <w:r w:rsidR="00D8493B">
        <w:rPr>
          <w:rFonts w:cstheme="minorHAnsi"/>
          <w:b/>
          <w:sz w:val="24"/>
          <w:szCs w:val="24"/>
        </w:rPr>
        <w:t xml:space="preserve">Είναι κάτοχος δεύτερου πτυχίου νοσηλευτικής. </w:t>
      </w:r>
      <w:r>
        <w:rPr>
          <w:rFonts w:cstheme="minorHAnsi"/>
          <w:b/>
          <w:sz w:val="24"/>
          <w:szCs w:val="24"/>
        </w:rPr>
        <w:t>Είναι κάτοχος δύο μεταπτυχιακών τίτλων: στην ειδική αγωγή κι εκπαίδευση και στην εκπαίδευση ενηλίκων. Είναι μόνιμη εκπαιδευτικός δευτεροβάθμιας εκπαίδευσης. Είναι παντρεμένη με το συνάδελφο, Ραφτούλη Γεώργιο με τον οποίο έχουν αποκτήσει δύο κόρες, τη Βασιλική και την Ελένη.</w:t>
      </w:r>
    </w:p>
    <w:p w:rsidR="004F0A77" w:rsidRDefault="008A4C3E" w:rsidP="0018185E">
      <w:pPr>
        <w:rPr>
          <w:rFonts w:cstheme="minorHAnsi"/>
          <w:b/>
          <w:sz w:val="24"/>
          <w:szCs w:val="24"/>
        </w:rPr>
      </w:pPr>
      <w:r>
        <w:rPr>
          <w:noProof/>
          <w:lang w:eastAsia="el-GR"/>
        </w:rPr>
        <mc:AlternateContent>
          <mc:Choice Requires="wps">
            <w:drawing>
              <wp:anchor distT="0" distB="0" distL="114300" distR="114300" simplePos="0" relativeHeight="251667456" behindDoc="0" locked="0" layoutInCell="1" allowOverlap="1" wp14:anchorId="10ACE138" wp14:editId="5348D2A5">
                <wp:simplePos x="0" y="0"/>
                <wp:positionH relativeFrom="column">
                  <wp:posOffset>47625</wp:posOffset>
                </wp:positionH>
                <wp:positionV relativeFrom="paragraph">
                  <wp:posOffset>635</wp:posOffset>
                </wp:positionV>
                <wp:extent cx="1828800" cy="1828800"/>
                <wp:effectExtent l="0" t="0" r="0" b="3810"/>
                <wp:wrapNone/>
                <wp:docPr id="12" name="Πλαίσιο κειμένου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8A4C3E" w:rsidRPr="0018185E" w:rsidRDefault="008A4C3E" w:rsidP="008A4C3E">
                            <w:pPr>
                              <w:jc w:val="center"/>
                              <w:rPr>
                                <w:b/>
                                <w:color w:val="4F81BD" w:themeColor="accent1"/>
                                <w:sz w:val="36"/>
                                <w:szCs w:val="36"/>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r w:rsidRPr="0018185E">
                              <w:rPr>
                                <w:b/>
                                <w:color w:val="4F81BD" w:themeColor="accent1"/>
                                <w:sz w:val="36"/>
                                <w:szCs w:val="36"/>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 xml:space="preserve">Λίγα λόγια για </w:t>
                            </w:r>
                            <w:r>
                              <w:rPr>
                                <w:b/>
                                <w:color w:val="4F81BD" w:themeColor="accent1"/>
                                <w:sz w:val="36"/>
                                <w:szCs w:val="36"/>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το βιβλίο</w:t>
                            </w:r>
                            <w:r w:rsidRPr="0018185E">
                              <w:rPr>
                                <w:b/>
                                <w:color w:val="4F81BD" w:themeColor="accent1"/>
                                <w:sz w:val="36"/>
                                <w:szCs w:val="36"/>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Πλαίσιο κειμένου 12" o:spid="_x0000_s1029" type="#_x0000_t202" style="position:absolute;margin-left:3.75pt;margin-top:.05pt;width:2in;height:2in;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" filled="f" stroked="f">
                <v:fill o:detectmouseclick="t"/>
                <v:textbox style="mso-fit-shape-to-text:t">
                  <w:txbxContent>
                    <w:p w:rsidR="008A4C3E" w:rsidRPr="0018185E" w:rsidRDefault="008A4C3E" w:rsidP="008A4C3E">
                      <w:pPr>
                        <w:jc w:val="center"/>
                        <w:rPr>
                          <w:b/>
                          <w:color w:val="4F81BD" w:themeColor="accent1"/>
                          <w:sz w:val="36"/>
                          <w:szCs w:val="36"/>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r w:rsidRPr="0018185E">
                        <w:rPr>
                          <w:b/>
                          <w:color w:val="4F81BD" w:themeColor="accent1"/>
                          <w:sz w:val="36"/>
                          <w:szCs w:val="36"/>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 xml:space="preserve">Λίγα λόγια για </w:t>
                      </w:r>
                      <w:r>
                        <w:rPr>
                          <w:b/>
                          <w:color w:val="4F81BD" w:themeColor="accent1"/>
                          <w:sz w:val="36"/>
                          <w:szCs w:val="36"/>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το βιβλίο</w:t>
                      </w:r>
                      <w:r w:rsidRPr="0018185E">
                        <w:rPr>
                          <w:b/>
                          <w:color w:val="4F81BD" w:themeColor="accent1"/>
                          <w:sz w:val="36"/>
                          <w:szCs w:val="36"/>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w:t>
                      </w:r>
                    </w:p>
                  </w:txbxContent>
                </v:textbox>
              </v:shape>
            </w:pict>
          </mc:Fallback>
        </mc:AlternateContent>
      </w:r>
    </w:p>
    <w:p w:rsidR="004F0A77" w:rsidRDefault="004F0A77" w:rsidP="0018185E">
      <w:pPr>
        <w:rPr>
          <w:sz w:val="24"/>
          <w:szCs w:val="24"/>
        </w:rPr>
      </w:pPr>
    </w:p>
    <w:p w:rsidR="008A4C3E" w:rsidRPr="008A4C3E" w:rsidRDefault="008A4C3E" w:rsidP="008A4C3E">
      <w:pPr>
        <w:keepNext/>
        <w:framePr w:dropCap="drop" w:lines="3" w:wrap="around" w:vAnchor="text" w:hAnchor="text"/>
        <w:spacing w:after="0" w:line="1010" w:lineRule="exact"/>
        <w:textAlignment w:val="baseline"/>
        <w:rPr>
          <w:rFonts w:cstheme="minorHAnsi"/>
          <w:position w:val="-9"/>
          <w:sz w:val="134"/>
          <w:szCs w:val="24"/>
        </w:rPr>
      </w:pPr>
      <w:r w:rsidRPr="008A4C3E">
        <w:rPr>
          <w:rFonts w:cstheme="minorHAnsi"/>
          <w:position w:val="-9"/>
          <w:sz w:val="134"/>
          <w:szCs w:val="24"/>
        </w:rPr>
        <w:t>Τ</w:t>
      </w:r>
    </w:p>
    <w:p w:rsidR="008A4C3E" w:rsidRDefault="008A4C3E" w:rsidP="0018185E">
      <w:pPr>
        <w:rPr>
          <w:sz w:val="24"/>
          <w:szCs w:val="24"/>
          <w:lang w:val="en-US"/>
        </w:rPr>
      </w:pPr>
      <w:r w:rsidRPr="008A4C3E">
        <w:rPr>
          <w:rFonts w:cstheme="minorHAnsi"/>
          <w:b/>
          <w:sz w:val="24"/>
          <w:szCs w:val="24"/>
        </w:rPr>
        <w:t>ο παρόν βιβλίο αποτελεί ένα συνοπτικό οδηγό πρόληψης ατυχημάτων από την πλευρά του σχολικού νοσηλευτή.</w:t>
      </w:r>
      <w:r>
        <w:rPr>
          <w:sz w:val="24"/>
          <w:szCs w:val="24"/>
        </w:rPr>
        <w:t xml:space="preserve"> </w:t>
      </w:r>
    </w:p>
    <w:p w:rsidR="001D1612" w:rsidRDefault="001D1612" w:rsidP="0018185E">
      <w:pPr>
        <w:rPr>
          <w:sz w:val="24"/>
          <w:szCs w:val="24"/>
          <w:lang w:val="en-US"/>
        </w:rPr>
      </w:pPr>
    </w:p>
    <w:p w:rsidR="001D1612" w:rsidRDefault="001D1612" w:rsidP="0018185E">
      <w:pPr>
        <w:rPr>
          <w:sz w:val="24"/>
          <w:szCs w:val="24"/>
          <w:lang w:val="en-US"/>
        </w:rPr>
      </w:pPr>
    </w:p>
    <w:p w:rsidR="001D1612" w:rsidRPr="001D1612" w:rsidRDefault="001D1612" w:rsidP="001D1612">
      <w:pPr>
        <w:autoSpaceDE w:val="0"/>
        <w:autoSpaceDN w:val="0"/>
        <w:adjustRightInd w:val="0"/>
        <w:spacing w:after="0" w:line="240" w:lineRule="auto"/>
        <w:rPr>
          <w:rFonts w:ascii="Calibri" w:hAnsi="Calibri" w:cs="Calibri"/>
          <w:b/>
          <w:sz w:val="24"/>
          <w:szCs w:val="24"/>
        </w:rPr>
      </w:pPr>
      <w:r w:rsidRPr="001D1612">
        <w:rPr>
          <w:rFonts w:ascii="Arial" w:hAnsi="Arial" w:cs="Arial"/>
          <w:b/>
          <w:sz w:val="25"/>
          <w:szCs w:val="25"/>
          <w:lang w:val="en-US"/>
        </w:rPr>
        <w:t xml:space="preserve">ISBN </w:t>
      </w:r>
      <w:r w:rsidRPr="001D1612">
        <w:rPr>
          <w:rFonts w:ascii="Arial" w:hAnsi="Arial" w:cs="Arial"/>
          <w:b/>
          <w:sz w:val="25"/>
          <w:szCs w:val="25"/>
        </w:rPr>
        <w:t>978-618-86051-1-4</w:t>
      </w:r>
    </w:p>
    <w:p w:rsidR="001D1612" w:rsidRPr="001D1612" w:rsidRDefault="001D1612" w:rsidP="0018185E">
      <w:pPr>
        <w:rPr>
          <w:sz w:val="24"/>
          <w:szCs w:val="24"/>
          <w:lang w:val="en-US"/>
        </w:rPr>
      </w:pPr>
      <w:bookmarkStart w:id="34" w:name="_GoBack"/>
      <w:bookmarkEnd w:id="34"/>
    </w:p>
    <w:sectPr w:rsidR="001D1612" w:rsidRPr="001D1612" w:rsidSect="00EC7309">
      <w:footerReference w:type="default" r:id="rId11"/>
      <w:pgSz w:w="16838" w:h="11906" w:orient="landscape"/>
      <w:pgMar w:top="1800" w:right="1440" w:bottom="180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478" w:rsidRDefault="00945478" w:rsidP="00E64303">
      <w:pPr>
        <w:spacing w:after="0" w:line="240" w:lineRule="auto"/>
      </w:pPr>
      <w:r>
        <w:separator/>
      </w:r>
    </w:p>
  </w:endnote>
  <w:endnote w:type="continuationSeparator" w:id="0">
    <w:p w:rsidR="00945478" w:rsidRDefault="00945478" w:rsidP="00E643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281" w:rsidRDefault="001E0281">
    <w:pPr>
      <w:pStyle w:val="a8"/>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Πρόληψη: Ο ρόλος του σχολικού νοσηλευτή</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Σελίδα </w:t>
    </w:r>
    <w:r>
      <w:rPr>
        <w:rFonts w:eastAsiaTheme="minorEastAsia"/>
      </w:rPr>
      <w:fldChar w:fldCharType="begin"/>
    </w:r>
    <w:r>
      <w:instrText>PAGE   \* MERGEFORMAT</w:instrText>
    </w:r>
    <w:r>
      <w:rPr>
        <w:rFonts w:eastAsiaTheme="minorEastAsia"/>
      </w:rPr>
      <w:fldChar w:fldCharType="separate"/>
    </w:r>
    <w:r w:rsidR="001D1612" w:rsidRPr="001D1612">
      <w:rPr>
        <w:rFonts w:asciiTheme="majorHAnsi" w:eastAsiaTheme="majorEastAsia" w:hAnsiTheme="majorHAnsi" w:cstheme="majorBidi"/>
        <w:noProof/>
      </w:rPr>
      <w:t>25</w:t>
    </w:r>
    <w:r>
      <w:rPr>
        <w:rFonts w:asciiTheme="majorHAnsi" w:eastAsiaTheme="majorEastAsia" w:hAnsiTheme="majorHAnsi" w:cstheme="majorBidi"/>
      </w:rPr>
      <w:fldChar w:fldCharType="end"/>
    </w:r>
  </w:p>
  <w:p w:rsidR="001E0281" w:rsidRDefault="001E028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478" w:rsidRDefault="00945478" w:rsidP="00E64303">
      <w:pPr>
        <w:spacing w:after="0" w:line="240" w:lineRule="auto"/>
      </w:pPr>
      <w:r>
        <w:separator/>
      </w:r>
    </w:p>
  </w:footnote>
  <w:footnote w:type="continuationSeparator" w:id="0">
    <w:p w:rsidR="00945478" w:rsidRDefault="00945478" w:rsidP="00E643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A6A54"/>
    <w:multiLevelType w:val="hybridMultilevel"/>
    <w:tmpl w:val="DA0452E6"/>
    <w:lvl w:ilvl="0" w:tplc="0408000D">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
    <w:nsid w:val="026210B6"/>
    <w:multiLevelType w:val="hybridMultilevel"/>
    <w:tmpl w:val="75C81B6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C9B41ED"/>
    <w:multiLevelType w:val="hybridMultilevel"/>
    <w:tmpl w:val="E1F629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F945D8C"/>
    <w:multiLevelType w:val="hybridMultilevel"/>
    <w:tmpl w:val="97481FF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2643BAB"/>
    <w:multiLevelType w:val="hybridMultilevel"/>
    <w:tmpl w:val="972C15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271D3076"/>
    <w:multiLevelType w:val="hybridMultilevel"/>
    <w:tmpl w:val="98BCF0F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6">
    <w:nsid w:val="303225A8"/>
    <w:multiLevelType w:val="hybridMultilevel"/>
    <w:tmpl w:val="8BA83406"/>
    <w:lvl w:ilvl="0" w:tplc="0408000D">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7">
    <w:nsid w:val="389F5D2B"/>
    <w:multiLevelType w:val="hybridMultilevel"/>
    <w:tmpl w:val="EC6EF66A"/>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8">
    <w:nsid w:val="3C636138"/>
    <w:multiLevelType w:val="hybridMultilevel"/>
    <w:tmpl w:val="DB9A54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42B60DBF"/>
    <w:multiLevelType w:val="hybridMultilevel"/>
    <w:tmpl w:val="0532B4B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66B02F4F"/>
    <w:multiLevelType w:val="hybridMultilevel"/>
    <w:tmpl w:val="3744AA3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6A5E7495"/>
    <w:multiLevelType w:val="hybridMultilevel"/>
    <w:tmpl w:val="AE267B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6C2649FF"/>
    <w:multiLevelType w:val="hybridMultilevel"/>
    <w:tmpl w:val="EE12BB74"/>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3">
    <w:nsid w:val="6EB853B9"/>
    <w:multiLevelType w:val="hybridMultilevel"/>
    <w:tmpl w:val="53E8720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6F317F10"/>
    <w:multiLevelType w:val="hybridMultilevel"/>
    <w:tmpl w:val="0A282282"/>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5">
    <w:nsid w:val="73D5073E"/>
    <w:multiLevelType w:val="hybridMultilevel"/>
    <w:tmpl w:val="F83A4F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73FE1CCA"/>
    <w:multiLevelType w:val="hybridMultilevel"/>
    <w:tmpl w:val="6CC418B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16"/>
  </w:num>
  <w:num w:numId="2">
    <w:abstractNumId w:val="15"/>
  </w:num>
  <w:num w:numId="3">
    <w:abstractNumId w:val="0"/>
  </w:num>
  <w:num w:numId="4">
    <w:abstractNumId w:val="3"/>
  </w:num>
  <w:num w:numId="5">
    <w:abstractNumId w:val="6"/>
  </w:num>
  <w:num w:numId="6">
    <w:abstractNumId w:val="5"/>
  </w:num>
  <w:num w:numId="7">
    <w:abstractNumId w:val="2"/>
  </w:num>
  <w:num w:numId="8">
    <w:abstractNumId w:val="10"/>
  </w:num>
  <w:num w:numId="9">
    <w:abstractNumId w:val="14"/>
  </w:num>
  <w:num w:numId="10">
    <w:abstractNumId w:val="9"/>
  </w:num>
  <w:num w:numId="11">
    <w:abstractNumId w:val="13"/>
  </w:num>
  <w:num w:numId="12">
    <w:abstractNumId w:val="4"/>
  </w:num>
  <w:num w:numId="13">
    <w:abstractNumId w:val="1"/>
  </w:num>
  <w:num w:numId="14">
    <w:abstractNumId w:val="8"/>
  </w:num>
  <w:num w:numId="15">
    <w:abstractNumId w:val="7"/>
  </w:num>
  <w:num w:numId="16">
    <w:abstractNumId w:val="1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4FC"/>
    <w:rsid w:val="000471F9"/>
    <w:rsid w:val="0018185E"/>
    <w:rsid w:val="001D1612"/>
    <w:rsid w:val="001E0281"/>
    <w:rsid w:val="00245160"/>
    <w:rsid w:val="002D26B0"/>
    <w:rsid w:val="0033769F"/>
    <w:rsid w:val="003B7035"/>
    <w:rsid w:val="004F0A77"/>
    <w:rsid w:val="00517566"/>
    <w:rsid w:val="00560E3C"/>
    <w:rsid w:val="005978B8"/>
    <w:rsid w:val="006B2696"/>
    <w:rsid w:val="008075CE"/>
    <w:rsid w:val="00837ED4"/>
    <w:rsid w:val="008860F7"/>
    <w:rsid w:val="008A4C3E"/>
    <w:rsid w:val="009014FC"/>
    <w:rsid w:val="00945478"/>
    <w:rsid w:val="00A20D5E"/>
    <w:rsid w:val="00A94A95"/>
    <w:rsid w:val="00BA29FA"/>
    <w:rsid w:val="00C27142"/>
    <w:rsid w:val="00C608D8"/>
    <w:rsid w:val="00CE51DB"/>
    <w:rsid w:val="00D31100"/>
    <w:rsid w:val="00D44922"/>
    <w:rsid w:val="00D8493B"/>
    <w:rsid w:val="00D94428"/>
    <w:rsid w:val="00E64303"/>
    <w:rsid w:val="00E90480"/>
    <w:rsid w:val="00EC7309"/>
    <w:rsid w:val="00F60D9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0471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A20D5E"/>
    <w:pPr>
      <w:spacing w:after="0" w:line="240" w:lineRule="auto"/>
    </w:pPr>
    <w:rPr>
      <w:rFonts w:eastAsiaTheme="minorEastAsia"/>
      <w:lang w:eastAsia="el-GR"/>
    </w:rPr>
  </w:style>
  <w:style w:type="character" w:customStyle="1" w:styleId="Char">
    <w:name w:val="Χωρίς διάστιχο Char"/>
    <w:basedOn w:val="a0"/>
    <w:link w:val="a3"/>
    <w:uiPriority w:val="1"/>
    <w:rsid w:val="00A20D5E"/>
    <w:rPr>
      <w:rFonts w:eastAsiaTheme="minorEastAsia"/>
      <w:lang w:eastAsia="el-GR"/>
    </w:rPr>
  </w:style>
  <w:style w:type="paragraph" w:styleId="a4">
    <w:name w:val="Balloon Text"/>
    <w:basedOn w:val="a"/>
    <w:link w:val="Char0"/>
    <w:uiPriority w:val="99"/>
    <w:semiHidden/>
    <w:unhideWhenUsed/>
    <w:rsid w:val="00A20D5E"/>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A20D5E"/>
    <w:rPr>
      <w:rFonts w:ascii="Tahoma" w:hAnsi="Tahoma" w:cs="Tahoma"/>
      <w:sz w:val="16"/>
      <w:szCs w:val="16"/>
    </w:rPr>
  </w:style>
  <w:style w:type="character" w:styleId="-">
    <w:name w:val="Hyperlink"/>
    <w:basedOn w:val="a0"/>
    <w:uiPriority w:val="99"/>
    <w:unhideWhenUsed/>
    <w:rsid w:val="00E90480"/>
    <w:rPr>
      <w:color w:val="0000FF" w:themeColor="hyperlink"/>
      <w:u w:val="single"/>
    </w:rPr>
  </w:style>
  <w:style w:type="character" w:customStyle="1" w:styleId="1Char">
    <w:name w:val="Επικεφαλίδα 1 Char"/>
    <w:basedOn w:val="a0"/>
    <w:link w:val="1"/>
    <w:uiPriority w:val="9"/>
    <w:rsid w:val="000471F9"/>
    <w:rPr>
      <w:rFonts w:asciiTheme="majorHAnsi" w:eastAsiaTheme="majorEastAsia" w:hAnsiTheme="majorHAnsi" w:cstheme="majorBidi"/>
      <w:b/>
      <w:bCs/>
      <w:color w:val="365F91" w:themeColor="accent1" w:themeShade="BF"/>
      <w:sz w:val="28"/>
      <w:szCs w:val="28"/>
    </w:rPr>
  </w:style>
  <w:style w:type="paragraph" w:styleId="a5">
    <w:name w:val="TOC Heading"/>
    <w:basedOn w:val="1"/>
    <w:next w:val="a"/>
    <w:uiPriority w:val="39"/>
    <w:semiHidden/>
    <w:unhideWhenUsed/>
    <w:qFormat/>
    <w:rsid w:val="000471F9"/>
    <w:pPr>
      <w:outlineLvl w:val="9"/>
    </w:pPr>
    <w:rPr>
      <w:lang w:eastAsia="el-GR"/>
    </w:rPr>
  </w:style>
  <w:style w:type="paragraph" w:styleId="10">
    <w:name w:val="toc 1"/>
    <w:basedOn w:val="a"/>
    <w:next w:val="a"/>
    <w:autoRedefine/>
    <w:uiPriority w:val="39"/>
    <w:unhideWhenUsed/>
    <w:rsid w:val="000471F9"/>
    <w:pPr>
      <w:spacing w:after="100"/>
    </w:pPr>
  </w:style>
  <w:style w:type="paragraph" w:styleId="2">
    <w:name w:val="toc 2"/>
    <w:basedOn w:val="a"/>
    <w:next w:val="a"/>
    <w:autoRedefine/>
    <w:uiPriority w:val="39"/>
    <w:unhideWhenUsed/>
    <w:rsid w:val="000471F9"/>
    <w:pPr>
      <w:spacing w:after="100"/>
      <w:ind w:left="220"/>
    </w:pPr>
  </w:style>
  <w:style w:type="paragraph" w:styleId="a6">
    <w:name w:val="List Paragraph"/>
    <w:basedOn w:val="a"/>
    <w:uiPriority w:val="34"/>
    <w:qFormat/>
    <w:rsid w:val="0033769F"/>
    <w:pPr>
      <w:ind w:left="720"/>
      <w:contextualSpacing/>
    </w:pPr>
  </w:style>
  <w:style w:type="paragraph" w:styleId="a7">
    <w:name w:val="header"/>
    <w:basedOn w:val="a"/>
    <w:link w:val="Char1"/>
    <w:uiPriority w:val="99"/>
    <w:unhideWhenUsed/>
    <w:rsid w:val="00E64303"/>
    <w:pPr>
      <w:tabs>
        <w:tab w:val="center" w:pos="4153"/>
        <w:tab w:val="right" w:pos="8306"/>
      </w:tabs>
      <w:spacing w:after="0" w:line="240" w:lineRule="auto"/>
    </w:pPr>
  </w:style>
  <w:style w:type="character" w:customStyle="1" w:styleId="Char1">
    <w:name w:val="Κεφαλίδα Char"/>
    <w:basedOn w:val="a0"/>
    <w:link w:val="a7"/>
    <w:uiPriority w:val="99"/>
    <w:rsid w:val="00E64303"/>
  </w:style>
  <w:style w:type="paragraph" w:styleId="a8">
    <w:name w:val="footer"/>
    <w:basedOn w:val="a"/>
    <w:link w:val="Char2"/>
    <w:uiPriority w:val="99"/>
    <w:unhideWhenUsed/>
    <w:rsid w:val="00E64303"/>
    <w:pPr>
      <w:tabs>
        <w:tab w:val="center" w:pos="4153"/>
        <w:tab w:val="right" w:pos="8306"/>
      </w:tabs>
      <w:spacing w:after="0" w:line="240" w:lineRule="auto"/>
    </w:pPr>
  </w:style>
  <w:style w:type="character" w:customStyle="1" w:styleId="Char2">
    <w:name w:val="Υποσέλιδο Char"/>
    <w:basedOn w:val="a0"/>
    <w:link w:val="a8"/>
    <w:uiPriority w:val="99"/>
    <w:rsid w:val="00E643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0471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A20D5E"/>
    <w:pPr>
      <w:spacing w:after="0" w:line="240" w:lineRule="auto"/>
    </w:pPr>
    <w:rPr>
      <w:rFonts w:eastAsiaTheme="minorEastAsia"/>
      <w:lang w:eastAsia="el-GR"/>
    </w:rPr>
  </w:style>
  <w:style w:type="character" w:customStyle="1" w:styleId="Char">
    <w:name w:val="Χωρίς διάστιχο Char"/>
    <w:basedOn w:val="a0"/>
    <w:link w:val="a3"/>
    <w:uiPriority w:val="1"/>
    <w:rsid w:val="00A20D5E"/>
    <w:rPr>
      <w:rFonts w:eastAsiaTheme="minorEastAsia"/>
      <w:lang w:eastAsia="el-GR"/>
    </w:rPr>
  </w:style>
  <w:style w:type="paragraph" w:styleId="a4">
    <w:name w:val="Balloon Text"/>
    <w:basedOn w:val="a"/>
    <w:link w:val="Char0"/>
    <w:uiPriority w:val="99"/>
    <w:semiHidden/>
    <w:unhideWhenUsed/>
    <w:rsid w:val="00A20D5E"/>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A20D5E"/>
    <w:rPr>
      <w:rFonts w:ascii="Tahoma" w:hAnsi="Tahoma" w:cs="Tahoma"/>
      <w:sz w:val="16"/>
      <w:szCs w:val="16"/>
    </w:rPr>
  </w:style>
  <w:style w:type="character" w:styleId="-">
    <w:name w:val="Hyperlink"/>
    <w:basedOn w:val="a0"/>
    <w:uiPriority w:val="99"/>
    <w:unhideWhenUsed/>
    <w:rsid w:val="00E90480"/>
    <w:rPr>
      <w:color w:val="0000FF" w:themeColor="hyperlink"/>
      <w:u w:val="single"/>
    </w:rPr>
  </w:style>
  <w:style w:type="character" w:customStyle="1" w:styleId="1Char">
    <w:name w:val="Επικεφαλίδα 1 Char"/>
    <w:basedOn w:val="a0"/>
    <w:link w:val="1"/>
    <w:uiPriority w:val="9"/>
    <w:rsid w:val="000471F9"/>
    <w:rPr>
      <w:rFonts w:asciiTheme="majorHAnsi" w:eastAsiaTheme="majorEastAsia" w:hAnsiTheme="majorHAnsi" w:cstheme="majorBidi"/>
      <w:b/>
      <w:bCs/>
      <w:color w:val="365F91" w:themeColor="accent1" w:themeShade="BF"/>
      <w:sz w:val="28"/>
      <w:szCs w:val="28"/>
    </w:rPr>
  </w:style>
  <w:style w:type="paragraph" w:styleId="a5">
    <w:name w:val="TOC Heading"/>
    <w:basedOn w:val="1"/>
    <w:next w:val="a"/>
    <w:uiPriority w:val="39"/>
    <w:semiHidden/>
    <w:unhideWhenUsed/>
    <w:qFormat/>
    <w:rsid w:val="000471F9"/>
    <w:pPr>
      <w:outlineLvl w:val="9"/>
    </w:pPr>
    <w:rPr>
      <w:lang w:eastAsia="el-GR"/>
    </w:rPr>
  </w:style>
  <w:style w:type="paragraph" w:styleId="10">
    <w:name w:val="toc 1"/>
    <w:basedOn w:val="a"/>
    <w:next w:val="a"/>
    <w:autoRedefine/>
    <w:uiPriority w:val="39"/>
    <w:unhideWhenUsed/>
    <w:rsid w:val="000471F9"/>
    <w:pPr>
      <w:spacing w:after="100"/>
    </w:pPr>
  </w:style>
  <w:style w:type="paragraph" w:styleId="2">
    <w:name w:val="toc 2"/>
    <w:basedOn w:val="a"/>
    <w:next w:val="a"/>
    <w:autoRedefine/>
    <w:uiPriority w:val="39"/>
    <w:unhideWhenUsed/>
    <w:rsid w:val="000471F9"/>
    <w:pPr>
      <w:spacing w:after="100"/>
      <w:ind w:left="220"/>
    </w:pPr>
  </w:style>
  <w:style w:type="paragraph" w:styleId="a6">
    <w:name w:val="List Paragraph"/>
    <w:basedOn w:val="a"/>
    <w:uiPriority w:val="34"/>
    <w:qFormat/>
    <w:rsid w:val="0033769F"/>
    <w:pPr>
      <w:ind w:left="720"/>
      <w:contextualSpacing/>
    </w:pPr>
  </w:style>
  <w:style w:type="paragraph" w:styleId="a7">
    <w:name w:val="header"/>
    <w:basedOn w:val="a"/>
    <w:link w:val="Char1"/>
    <w:uiPriority w:val="99"/>
    <w:unhideWhenUsed/>
    <w:rsid w:val="00E64303"/>
    <w:pPr>
      <w:tabs>
        <w:tab w:val="center" w:pos="4153"/>
        <w:tab w:val="right" w:pos="8306"/>
      </w:tabs>
      <w:spacing w:after="0" w:line="240" w:lineRule="auto"/>
    </w:pPr>
  </w:style>
  <w:style w:type="character" w:customStyle="1" w:styleId="Char1">
    <w:name w:val="Κεφαλίδα Char"/>
    <w:basedOn w:val="a0"/>
    <w:link w:val="a7"/>
    <w:uiPriority w:val="99"/>
    <w:rsid w:val="00E64303"/>
  </w:style>
  <w:style w:type="paragraph" w:styleId="a8">
    <w:name w:val="footer"/>
    <w:basedOn w:val="a"/>
    <w:link w:val="Char2"/>
    <w:uiPriority w:val="99"/>
    <w:unhideWhenUsed/>
    <w:rsid w:val="00E64303"/>
    <w:pPr>
      <w:tabs>
        <w:tab w:val="center" w:pos="4153"/>
        <w:tab w:val="right" w:pos="8306"/>
      </w:tabs>
      <w:spacing w:after="0" w:line="240" w:lineRule="auto"/>
    </w:pPr>
  </w:style>
  <w:style w:type="character" w:customStyle="1" w:styleId="Char2">
    <w:name w:val="Υποσέλιδο Char"/>
    <w:basedOn w:val="a0"/>
    <w:link w:val="a8"/>
    <w:uiPriority w:val="99"/>
    <w:rsid w:val="00E643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mailto:demyapr81@gmail.com"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93B"/>
    <w:rsid w:val="001D2FF0"/>
    <w:rsid w:val="00D43683"/>
    <w:rsid w:val="00F6593B"/>
    <w:rsid w:val="00FF22A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5ABBC4EC81C42D786C0AFECCAA9A6A9">
    <w:name w:val="85ABBC4EC81C42D786C0AFECCAA9A6A9"/>
    <w:rsid w:val="00F6593B"/>
  </w:style>
  <w:style w:type="paragraph" w:customStyle="1" w:styleId="8F15E2E365594A3982397EA584DEEB85">
    <w:name w:val="8F15E2E365594A3982397EA584DEEB85"/>
    <w:rsid w:val="00F6593B"/>
  </w:style>
  <w:style w:type="paragraph" w:customStyle="1" w:styleId="17BBFBC8BF8D43A296C8DEC04C12705B">
    <w:name w:val="17BBFBC8BF8D43A296C8DEC04C12705B"/>
    <w:rsid w:val="00F6593B"/>
  </w:style>
  <w:style w:type="paragraph" w:customStyle="1" w:styleId="D68742980F1249C19864DB9C8CCF987C">
    <w:name w:val="D68742980F1249C19864DB9C8CCF987C"/>
    <w:rsid w:val="00F6593B"/>
  </w:style>
  <w:style w:type="paragraph" w:customStyle="1" w:styleId="EF6740A59BC54EC3991E447C8E276389">
    <w:name w:val="EF6740A59BC54EC3991E447C8E276389"/>
    <w:rsid w:val="00F6593B"/>
  </w:style>
  <w:style w:type="paragraph" w:customStyle="1" w:styleId="D6C244FE80CD45FD9E85FF8003F1A5EF">
    <w:name w:val="D6C244FE80CD45FD9E85FF8003F1A5EF"/>
    <w:rsid w:val="00F6593B"/>
  </w:style>
  <w:style w:type="paragraph" w:customStyle="1" w:styleId="248826962AE94663AD11DE490ED6EA14">
    <w:name w:val="248826962AE94663AD11DE490ED6EA14"/>
    <w:rsid w:val="00F6593B"/>
  </w:style>
  <w:style w:type="paragraph" w:customStyle="1" w:styleId="7D8B69EE84834AE3B4B9419D5AF3EBAA">
    <w:name w:val="7D8B69EE84834AE3B4B9419D5AF3EBAA"/>
    <w:rsid w:val="00F6593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5ABBC4EC81C42D786C0AFECCAA9A6A9">
    <w:name w:val="85ABBC4EC81C42D786C0AFECCAA9A6A9"/>
    <w:rsid w:val="00F6593B"/>
  </w:style>
  <w:style w:type="paragraph" w:customStyle="1" w:styleId="8F15E2E365594A3982397EA584DEEB85">
    <w:name w:val="8F15E2E365594A3982397EA584DEEB85"/>
    <w:rsid w:val="00F6593B"/>
  </w:style>
  <w:style w:type="paragraph" w:customStyle="1" w:styleId="17BBFBC8BF8D43A296C8DEC04C12705B">
    <w:name w:val="17BBFBC8BF8D43A296C8DEC04C12705B"/>
    <w:rsid w:val="00F6593B"/>
  </w:style>
  <w:style w:type="paragraph" w:customStyle="1" w:styleId="D68742980F1249C19864DB9C8CCF987C">
    <w:name w:val="D68742980F1249C19864DB9C8CCF987C"/>
    <w:rsid w:val="00F6593B"/>
  </w:style>
  <w:style w:type="paragraph" w:customStyle="1" w:styleId="EF6740A59BC54EC3991E447C8E276389">
    <w:name w:val="EF6740A59BC54EC3991E447C8E276389"/>
    <w:rsid w:val="00F6593B"/>
  </w:style>
  <w:style w:type="paragraph" w:customStyle="1" w:styleId="D6C244FE80CD45FD9E85FF8003F1A5EF">
    <w:name w:val="D6C244FE80CD45FD9E85FF8003F1A5EF"/>
    <w:rsid w:val="00F6593B"/>
  </w:style>
  <w:style w:type="paragraph" w:customStyle="1" w:styleId="248826962AE94663AD11DE490ED6EA14">
    <w:name w:val="248826962AE94663AD11DE490ED6EA14"/>
    <w:rsid w:val="00F6593B"/>
  </w:style>
  <w:style w:type="paragraph" w:customStyle="1" w:styleId="7D8B69EE84834AE3B4B9419D5AF3EBAA">
    <w:name w:val="7D8B69EE84834AE3B4B9419D5AF3EBAA"/>
    <w:rsid w:val="00F659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91B1E-3A66-4C67-A677-4ED47735B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26</Pages>
  <Words>4148</Words>
  <Characters>22404</Characters>
  <Application>Microsoft Office Word</Application>
  <DocSecurity>0</DocSecurity>
  <Lines>186</Lines>
  <Paragraphs>52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Πρόληψη: Ο ρόλος του σχολικού νοσηλευτή </dc:title>
  <dc:creator>Laptop</dc:creator>
  <cp:lastModifiedBy>Laptop</cp:lastModifiedBy>
  <cp:revision>20</cp:revision>
  <dcterms:created xsi:type="dcterms:W3CDTF">2022-04-14T19:02:00Z</dcterms:created>
  <dcterms:modified xsi:type="dcterms:W3CDTF">2022-04-15T13:02:00Z</dcterms:modified>
</cp:coreProperties>
</file>